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Bidi" w:hAnsiTheme="majorBidi" w:cstheme="majorBidi"/>
          <w:b/>
          <w:bCs/>
          <w:sz w:val="24"/>
          <w:rtl/>
        </w:rPr>
      </w:pPr>
    </w:p>
    <w:tbl>
      <w:tblPr>
        <w:tblStyle w:val="3"/>
        <w:tblW w:w="1027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2" w:type="dxa"/>
          <w:bottom w:w="0" w:type="dxa"/>
          <w:right w:w="72" w:type="dxa"/>
        </w:tblCellMar>
      </w:tblPr>
      <w:tblGrid>
        <w:gridCol w:w="576"/>
        <w:gridCol w:w="3556"/>
        <w:gridCol w:w="613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jc w:val="center"/>
        </w:trPr>
        <w:tc>
          <w:tcPr>
            <w:tcW w:w="576" w:type="dxa"/>
            <w:shd w:val="clear" w:color="auto" w:fill="auto"/>
            <w:vAlign w:val="center"/>
          </w:tcPr>
          <w:p>
            <w:pPr>
              <w:rPr>
                <w:rFonts w:ascii="Times New Roman" w:hAnsi="Times New Roman"/>
                <w:b/>
                <w:bCs/>
                <w:sz w:val="24"/>
              </w:rPr>
            </w:pPr>
            <w:r>
              <w:rPr>
                <w:rFonts w:ascii="Times New Roman" w:hAnsi="Times New Roman"/>
                <w:b/>
                <w:bCs/>
                <w:sz w:val="24"/>
              </w:rPr>
              <w:br w:type="page"/>
            </w:r>
            <w:r>
              <w:rPr>
                <w:rFonts w:ascii="Times New Roman" w:hAnsi="Times New Roman"/>
                <w:b/>
                <w:bCs/>
                <w:sz w:val="24"/>
              </w:rPr>
              <w:t>1</w:t>
            </w:r>
          </w:p>
        </w:tc>
        <w:tc>
          <w:tcPr>
            <w:tcW w:w="3556" w:type="dxa"/>
            <w:shd w:val="clear" w:color="auto" w:fill="auto"/>
            <w:vAlign w:val="center"/>
          </w:tcPr>
          <w:p>
            <w:pPr>
              <w:rPr>
                <w:rFonts w:ascii="Times New Roman" w:hAnsi="Times New Roman"/>
                <w:b/>
                <w:bCs/>
                <w:sz w:val="24"/>
              </w:rPr>
            </w:pPr>
            <w:r>
              <w:rPr>
                <w:rFonts w:ascii="Times New Roman" w:hAnsi="Times New Roman"/>
                <w:b/>
                <w:bCs/>
                <w:sz w:val="24"/>
              </w:rPr>
              <w:t>Course title</w:t>
            </w:r>
          </w:p>
        </w:tc>
        <w:tc>
          <w:tcPr>
            <w:tcW w:w="6138" w:type="dxa"/>
            <w:shd w:val="clear" w:color="auto" w:fill="auto"/>
          </w:tcPr>
          <w:p>
            <w:pPr>
              <w:rPr>
                <w:rFonts w:ascii="Times New Roman" w:hAnsi="Times New Roman"/>
                <w:bCs/>
                <w:sz w:val="24"/>
              </w:rPr>
            </w:pPr>
            <w:r>
              <w:rPr>
                <w:rFonts w:ascii="Times New Roman" w:hAnsi="Times New Roman"/>
                <w:bCs/>
              </w:rPr>
              <w:t>Hearing Aids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jc w:val="center"/>
        </w:trPr>
        <w:tc>
          <w:tcPr>
            <w:tcW w:w="576" w:type="dxa"/>
            <w:shd w:val="clear" w:color="auto" w:fill="auto"/>
            <w:vAlign w:val="center"/>
          </w:tcPr>
          <w:p>
            <w:pPr>
              <w:rPr>
                <w:rFonts w:ascii="Times New Roman" w:hAnsi="Times New Roman"/>
                <w:b/>
                <w:bCs/>
                <w:sz w:val="24"/>
              </w:rPr>
            </w:pPr>
            <w:r>
              <w:rPr>
                <w:rFonts w:ascii="Times New Roman" w:hAnsi="Times New Roman"/>
                <w:b/>
                <w:bCs/>
                <w:sz w:val="24"/>
              </w:rPr>
              <w:t>2</w:t>
            </w:r>
          </w:p>
        </w:tc>
        <w:tc>
          <w:tcPr>
            <w:tcW w:w="3556" w:type="dxa"/>
            <w:shd w:val="clear" w:color="auto" w:fill="auto"/>
            <w:vAlign w:val="center"/>
          </w:tcPr>
          <w:p>
            <w:pPr>
              <w:rPr>
                <w:rFonts w:ascii="Times New Roman" w:hAnsi="Times New Roman"/>
                <w:b/>
                <w:bCs/>
                <w:sz w:val="24"/>
              </w:rPr>
            </w:pPr>
            <w:r>
              <w:rPr>
                <w:rFonts w:ascii="Times New Roman" w:hAnsi="Times New Roman"/>
                <w:b/>
                <w:bCs/>
                <w:sz w:val="24"/>
              </w:rPr>
              <w:t>Course number</w:t>
            </w:r>
          </w:p>
        </w:tc>
        <w:tc>
          <w:tcPr>
            <w:tcW w:w="6138" w:type="dxa"/>
            <w:shd w:val="clear" w:color="auto" w:fill="auto"/>
          </w:tcPr>
          <w:p>
            <w:pPr>
              <w:rPr>
                <w:rFonts w:ascii="Times New Roman" w:hAnsi="Times New Roman"/>
                <w:bCs/>
                <w:sz w:val="24"/>
              </w:rPr>
            </w:pPr>
            <w:r>
              <w:rPr>
                <w:rFonts w:ascii="Times New Roman" w:hAnsi="Times New Roman"/>
                <w:bCs/>
              </w:rPr>
              <w:t>1804433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jc w:val="center"/>
        </w:trPr>
        <w:tc>
          <w:tcPr>
            <w:tcW w:w="576" w:type="dxa"/>
            <w:vMerge w:val="restart"/>
            <w:shd w:val="clear" w:color="auto" w:fill="auto"/>
            <w:vAlign w:val="center"/>
          </w:tcPr>
          <w:p>
            <w:pPr>
              <w:rPr>
                <w:rFonts w:ascii="Times New Roman" w:hAnsi="Times New Roman"/>
                <w:b/>
                <w:bCs/>
                <w:sz w:val="24"/>
              </w:rPr>
            </w:pPr>
            <w:r>
              <w:rPr>
                <w:rFonts w:ascii="Times New Roman" w:hAnsi="Times New Roman"/>
                <w:b/>
                <w:bCs/>
                <w:sz w:val="24"/>
              </w:rPr>
              <w:t>3</w:t>
            </w:r>
          </w:p>
        </w:tc>
        <w:tc>
          <w:tcPr>
            <w:tcW w:w="3556" w:type="dxa"/>
            <w:shd w:val="clear" w:color="auto" w:fill="auto"/>
          </w:tcPr>
          <w:p>
            <w:pPr>
              <w:rPr>
                <w:rFonts w:ascii="Times New Roman" w:hAnsi="Times New Roman"/>
                <w:b/>
                <w:bCs/>
                <w:sz w:val="24"/>
              </w:rPr>
            </w:pPr>
            <w:r>
              <w:rPr>
                <w:rFonts w:ascii="Times New Roman" w:hAnsi="Times New Roman"/>
                <w:b/>
                <w:bCs/>
                <w:sz w:val="24"/>
              </w:rPr>
              <w:t>Credit hours</w:t>
            </w:r>
          </w:p>
        </w:tc>
        <w:tc>
          <w:tcPr>
            <w:tcW w:w="6138" w:type="dxa"/>
            <w:shd w:val="clear" w:color="auto" w:fill="auto"/>
          </w:tcPr>
          <w:p>
            <w:pPr>
              <w:rPr>
                <w:rFonts w:ascii="Times New Roman" w:hAnsi="Times New Roman"/>
                <w:bCs/>
                <w:sz w:val="24"/>
              </w:rPr>
            </w:pPr>
            <w:r>
              <w:rPr>
                <w:rFonts w:ascii="Times New Roman" w:hAnsi="Times New Roman"/>
                <w:bCs/>
              </w:rPr>
              <w:t>3 (theory)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jc w:val="center"/>
        </w:trPr>
        <w:tc>
          <w:tcPr>
            <w:tcW w:w="576" w:type="dxa"/>
            <w:vMerge w:val="continue"/>
            <w:shd w:val="clear" w:color="auto" w:fill="auto"/>
            <w:vAlign w:val="center"/>
          </w:tcPr>
          <w:p>
            <w:pPr>
              <w:rPr>
                <w:rFonts w:ascii="Times New Roman" w:hAnsi="Times New Roman"/>
                <w:b/>
                <w:bCs/>
                <w:sz w:val="24"/>
              </w:rPr>
            </w:pPr>
          </w:p>
        </w:tc>
        <w:tc>
          <w:tcPr>
            <w:tcW w:w="3556" w:type="dxa"/>
            <w:shd w:val="clear" w:color="auto" w:fill="auto"/>
          </w:tcPr>
          <w:p>
            <w:pPr>
              <w:rPr>
                <w:rFonts w:ascii="Times New Roman" w:hAnsi="Times New Roman"/>
                <w:b/>
                <w:bCs/>
                <w:sz w:val="24"/>
              </w:rPr>
            </w:pPr>
            <w:r>
              <w:rPr>
                <w:rFonts w:ascii="Times New Roman" w:hAnsi="Times New Roman"/>
                <w:b/>
                <w:bCs/>
                <w:sz w:val="24"/>
              </w:rPr>
              <w:t>Contact hours (theory, practical)</w:t>
            </w:r>
          </w:p>
        </w:tc>
        <w:tc>
          <w:tcPr>
            <w:tcW w:w="6138" w:type="dxa"/>
            <w:shd w:val="clear" w:color="auto" w:fill="auto"/>
          </w:tcPr>
          <w:p>
            <w:pPr>
              <w:rPr>
                <w:rFonts w:ascii="Times New Roman" w:hAnsi="Times New Roman"/>
                <w:bCs/>
                <w:sz w:val="24"/>
              </w:rPr>
            </w:pPr>
            <w:r>
              <w:rPr>
                <w:rFonts w:ascii="Times New Roman" w:hAnsi="Times New Roman"/>
                <w:bCs/>
              </w:rPr>
              <w:t>3 (theory)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jc w:val="center"/>
        </w:trPr>
        <w:tc>
          <w:tcPr>
            <w:tcW w:w="576" w:type="dxa"/>
            <w:shd w:val="clear" w:color="auto" w:fill="auto"/>
            <w:vAlign w:val="center"/>
          </w:tcPr>
          <w:p>
            <w:pPr>
              <w:rPr>
                <w:rFonts w:ascii="Times New Roman" w:hAnsi="Times New Roman"/>
                <w:b/>
                <w:bCs/>
                <w:sz w:val="24"/>
              </w:rPr>
            </w:pPr>
            <w:r>
              <w:rPr>
                <w:rFonts w:ascii="Times New Roman" w:hAnsi="Times New Roman"/>
                <w:b/>
                <w:bCs/>
                <w:sz w:val="24"/>
              </w:rPr>
              <w:t>4</w:t>
            </w:r>
          </w:p>
        </w:tc>
        <w:tc>
          <w:tcPr>
            <w:tcW w:w="3556" w:type="dxa"/>
            <w:shd w:val="clear" w:color="auto" w:fill="auto"/>
            <w:vAlign w:val="center"/>
          </w:tcPr>
          <w:p>
            <w:pPr>
              <w:rPr>
                <w:rFonts w:ascii="Times New Roman" w:hAnsi="Times New Roman"/>
                <w:b/>
                <w:bCs/>
                <w:sz w:val="24"/>
              </w:rPr>
            </w:pPr>
            <w:r>
              <w:rPr>
                <w:rFonts w:ascii="Times New Roman" w:hAnsi="Times New Roman"/>
                <w:b/>
                <w:bCs/>
                <w:sz w:val="24"/>
              </w:rPr>
              <w:t>Prerequisites/corequisites</w:t>
            </w:r>
          </w:p>
        </w:tc>
        <w:tc>
          <w:tcPr>
            <w:tcW w:w="6138" w:type="dxa"/>
            <w:shd w:val="clear" w:color="auto" w:fill="auto"/>
          </w:tcPr>
          <w:p>
            <w:pPr>
              <w:rPr>
                <w:rFonts w:ascii="Times New Roman" w:hAnsi="Times New Roman"/>
                <w:bCs/>
                <w:sz w:val="24"/>
              </w:rPr>
            </w:pPr>
            <w:r>
              <w:rPr>
                <w:rFonts w:ascii="Times New Roman" w:hAnsi="Times New Roman"/>
                <w:bCs/>
              </w:rPr>
              <w:t>1804331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jc w:val="center"/>
        </w:trPr>
        <w:tc>
          <w:tcPr>
            <w:tcW w:w="576" w:type="dxa"/>
            <w:shd w:val="clear" w:color="auto" w:fill="auto"/>
            <w:vAlign w:val="center"/>
          </w:tcPr>
          <w:p>
            <w:pPr>
              <w:rPr>
                <w:rFonts w:ascii="Times New Roman" w:hAnsi="Times New Roman"/>
                <w:b/>
                <w:bCs/>
                <w:sz w:val="24"/>
              </w:rPr>
            </w:pPr>
            <w:r>
              <w:rPr>
                <w:rFonts w:ascii="Times New Roman" w:hAnsi="Times New Roman"/>
                <w:b/>
                <w:bCs/>
                <w:sz w:val="24"/>
              </w:rPr>
              <w:t>5</w:t>
            </w:r>
          </w:p>
        </w:tc>
        <w:tc>
          <w:tcPr>
            <w:tcW w:w="3556" w:type="dxa"/>
            <w:shd w:val="clear" w:color="auto" w:fill="auto"/>
            <w:vAlign w:val="center"/>
          </w:tcPr>
          <w:p>
            <w:pPr>
              <w:rPr>
                <w:rFonts w:ascii="Times New Roman" w:hAnsi="Times New Roman"/>
                <w:b/>
                <w:bCs/>
                <w:sz w:val="24"/>
              </w:rPr>
            </w:pPr>
            <w:r>
              <w:rPr>
                <w:rFonts w:ascii="Times New Roman" w:hAnsi="Times New Roman"/>
                <w:b/>
                <w:bCs/>
                <w:sz w:val="24"/>
              </w:rPr>
              <w:t>Program title</w:t>
            </w:r>
          </w:p>
        </w:tc>
        <w:tc>
          <w:tcPr>
            <w:tcW w:w="6138" w:type="dxa"/>
            <w:shd w:val="clear" w:color="auto" w:fill="auto"/>
          </w:tcPr>
          <w:p>
            <w:pPr>
              <w:rPr>
                <w:rFonts w:ascii="Times New Roman" w:hAnsi="Times New Roman"/>
                <w:bCs/>
                <w:sz w:val="24"/>
              </w:rPr>
            </w:pPr>
            <w:r>
              <w:rPr>
                <w:rFonts w:ascii="Times New Roman" w:hAnsi="Times New Roman"/>
                <w:bCs/>
              </w:rPr>
              <w:t>Bachelor of hearing and speech sciences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jc w:val="center"/>
        </w:trPr>
        <w:tc>
          <w:tcPr>
            <w:tcW w:w="576" w:type="dxa"/>
            <w:shd w:val="clear" w:color="auto" w:fill="auto"/>
            <w:vAlign w:val="center"/>
          </w:tcPr>
          <w:p>
            <w:pPr>
              <w:rPr>
                <w:rFonts w:ascii="Times New Roman" w:hAnsi="Times New Roman"/>
                <w:b/>
                <w:bCs/>
                <w:sz w:val="24"/>
              </w:rPr>
            </w:pPr>
            <w:r>
              <w:rPr>
                <w:rFonts w:ascii="Times New Roman" w:hAnsi="Times New Roman"/>
                <w:b/>
                <w:bCs/>
                <w:sz w:val="24"/>
              </w:rPr>
              <w:t>6</w:t>
            </w:r>
          </w:p>
        </w:tc>
        <w:tc>
          <w:tcPr>
            <w:tcW w:w="3556" w:type="dxa"/>
            <w:shd w:val="clear" w:color="auto" w:fill="auto"/>
            <w:vAlign w:val="center"/>
          </w:tcPr>
          <w:p>
            <w:pPr>
              <w:rPr>
                <w:rFonts w:ascii="Times New Roman" w:hAnsi="Times New Roman"/>
                <w:b/>
                <w:bCs/>
                <w:sz w:val="24"/>
              </w:rPr>
            </w:pPr>
            <w:r>
              <w:rPr>
                <w:rFonts w:ascii="Times New Roman" w:hAnsi="Times New Roman"/>
                <w:b/>
                <w:bCs/>
                <w:sz w:val="24"/>
              </w:rPr>
              <w:t>Program code</w:t>
            </w:r>
          </w:p>
        </w:tc>
        <w:tc>
          <w:tcPr>
            <w:tcW w:w="6138" w:type="dxa"/>
            <w:shd w:val="clear" w:color="auto" w:fill="auto"/>
          </w:tcPr>
          <w:p>
            <w:pPr>
              <w:rPr>
                <w:rFonts w:ascii="Times New Roman" w:hAnsi="Times New Roman"/>
                <w:bCs/>
                <w:sz w:val="24"/>
              </w:rPr>
            </w:pPr>
            <w:r>
              <w:rPr>
                <w:rFonts w:ascii="Times New Roman" w:hAnsi="Times New Roman"/>
                <w:bCs/>
              </w:rPr>
              <w:t>1804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jc w:val="center"/>
        </w:trPr>
        <w:tc>
          <w:tcPr>
            <w:tcW w:w="576" w:type="dxa"/>
            <w:shd w:val="clear" w:color="auto" w:fill="auto"/>
            <w:vAlign w:val="center"/>
          </w:tcPr>
          <w:p>
            <w:pPr>
              <w:rPr>
                <w:rFonts w:ascii="Times New Roman" w:hAnsi="Times New Roman"/>
                <w:b/>
                <w:bCs/>
                <w:sz w:val="24"/>
              </w:rPr>
            </w:pPr>
            <w:r>
              <w:rPr>
                <w:rFonts w:ascii="Times New Roman" w:hAnsi="Times New Roman"/>
                <w:b/>
                <w:bCs/>
                <w:sz w:val="24"/>
              </w:rPr>
              <w:t>7</w:t>
            </w:r>
          </w:p>
        </w:tc>
        <w:tc>
          <w:tcPr>
            <w:tcW w:w="3556" w:type="dxa"/>
            <w:shd w:val="clear" w:color="auto" w:fill="auto"/>
            <w:vAlign w:val="center"/>
          </w:tcPr>
          <w:p>
            <w:pPr>
              <w:rPr>
                <w:rFonts w:ascii="Times New Roman" w:hAnsi="Times New Roman"/>
                <w:b/>
                <w:bCs/>
                <w:sz w:val="24"/>
              </w:rPr>
            </w:pPr>
            <w:r>
              <w:rPr>
                <w:rFonts w:ascii="Times New Roman" w:hAnsi="Times New Roman"/>
                <w:b/>
                <w:bCs/>
                <w:sz w:val="24"/>
              </w:rPr>
              <w:t xml:space="preserve">Awarding institution </w:t>
            </w:r>
          </w:p>
        </w:tc>
        <w:tc>
          <w:tcPr>
            <w:tcW w:w="6138" w:type="dxa"/>
            <w:shd w:val="clear" w:color="auto" w:fill="auto"/>
          </w:tcPr>
          <w:p>
            <w:pPr>
              <w:rPr>
                <w:rFonts w:ascii="Times New Roman" w:hAnsi="Times New Roman"/>
                <w:bCs/>
                <w:sz w:val="24"/>
              </w:rPr>
            </w:pPr>
            <w:r>
              <w:rPr>
                <w:rFonts w:ascii="Times New Roman" w:hAnsi="Times New Roman"/>
                <w:bCs/>
              </w:rPr>
              <w:t>The University of Jordan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jc w:val="center"/>
        </w:trPr>
        <w:tc>
          <w:tcPr>
            <w:tcW w:w="576" w:type="dxa"/>
            <w:shd w:val="clear" w:color="auto" w:fill="auto"/>
            <w:vAlign w:val="center"/>
          </w:tcPr>
          <w:p>
            <w:pPr>
              <w:rPr>
                <w:rFonts w:ascii="Times New Roman" w:hAnsi="Times New Roman"/>
                <w:b/>
                <w:bCs/>
                <w:sz w:val="24"/>
              </w:rPr>
            </w:pPr>
            <w:r>
              <w:rPr>
                <w:rFonts w:ascii="Times New Roman" w:hAnsi="Times New Roman"/>
                <w:b/>
                <w:bCs/>
                <w:sz w:val="24"/>
              </w:rPr>
              <w:t>8</w:t>
            </w:r>
          </w:p>
        </w:tc>
        <w:tc>
          <w:tcPr>
            <w:tcW w:w="3556" w:type="dxa"/>
            <w:shd w:val="clear" w:color="auto" w:fill="auto"/>
            <w:vAlign w:val="center"/>
          </w:tcPr>
          <w:p>
            <w:pPr>
              <w:rPr>
                <w:rFonts w:ascii="Times New Roman" w:hAnsi="Times New Roman"/>
                <w:b/>
                <w:bCs/>
                <w:sz w:val="24"/>
              </w:rPr>
            </w:pPr>
            <w:r>
              <w:rPr>
                <w:rFonts w:ascii="Times New Roman" w:hAnsi="Times New Roman"/>
                <w:b/>
                <w:bCs/>
                <w:sz w:val="24"/>
              </w:rPr>
              <w:t>School</w:t>
            </w:r>
          </w:p>
        </w:tc>
        <w:tc>
          <w:tcPr>
            <w:tcW w:w="6138" w:type="dxa"/>
            <w:shd w:val="clear" w:color="auto" w:fill="auto"/>
          </w:tcPr>
          <w:p>
            <w:pPr>
              <w:rPr>
                <w:rFonts w:ascii="Times New Roman" w:hAnsi="Times New Roman"/>
                <w:bCs/>
                <w:sz w:val="24"/>
              </w:rPr>
            </w:pPr>
            <w:r>
              <w:rPr>
                <w:rFonts w:ascii="Times New Roman" w:hAnsi="Times New Roman"/>
                <w:bCs/>
              </w:rPr>
              <w:t>Rehabilitation Sciences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jc w:val="center"/>
        </w:trPr>
        <w:tc>
          <w:tcPr>
            <w:tcW w:w="576" w:type="dxa"/>
            <w:shd w:val="clear" w:color="auto" w:fill="auto"/>
            <w:vAlign w:val="center"/>
          </w:tcPr>
          <w:p>
            <w:pPr>
              <w:rPr>
                <w:rFonts w:ascii="Times New Roman" w:hAnsi="Times New Roman"/>
                <w:b/>
                <w:bCs/>
                <w:sz w:val="24"/>
              </w:rPr>
            </w:pPr>
            <w:r>
              <w:rPr>
                <w:rFonts w:ascii="Times New Roman" w:hAnsi="Times New Roman"/>
                <w:b/>
                <w:bCs/>
                <w:sz w:val="24"/>
              </w:rPr>
              <w:t>9</w:t>
            </w:r>
          </w:p>
        </w:tc>
        <w:tc>
          <w:tcPr>
            <w:tcW w:w="3556" w:type="dxa"/>
            <w:shd w:val="clear" w:color="auto" w:fill="auto"/>
            <w:vAlign w:val="center"/>
          </w:tcPr>
          <w:p>
            <w:pPr>
              <w:rPr>
                <w:rFonts w:ascii="Times New Roman" w:hAnsi="Times New Roman"/>
                <w:b/>
                <w:bCs/>
                <w:sz w:val="24"/>
              </w:rPr>
            </w:pPr>
            <w:r>
              <w:rPr>
                <w:rFonts w:ascii="Times New Roman" w:hAnsi="Times New Roman"/>
                <w:b/>
                <w:bCs/>
                <w:sz w:val="24"/>
              </w:rPr>
              <w:t>Department</w:t>
            </w:r>
          </w:p>
        </w:tc>
        <w:tc>
          <w:tcPr>
            <w:tcW w:w="6138" w:type="dxa"/>
            <w:shd w:val="clear" w:color="auto" w:fill="auto"/>
          </w:tcPr>
          <w:p>
            <w:pPr>
              <w:rPr>
                <w:rFonts w:ascii="Times New Roman" w:hAnsi="Times New Roman"/>
                <w:bCs/>
                <w:sz w:val="24"/>
              </w:rPr>
            </w:pPr>
            <w:r>
              <w:rPr>
                <w:rFonts w:ascii="Times New Roman" w:hAnsi="Times New Roman"/>
                <w:bCs/>
              </w:rPr>
              <w:t>Hearing and Speech Sciences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99" w:hRule="atLeast"/>
          <w:jc w:val="center"/>
        </w:trPr>
        <w:tc>
          <w:tcPr>
            <w:tcW w:w="576" w:type="dxa"/>
            <w:shd w:val="clear" w:color="auto" w:fill="auto"/>
            <w:vAlign w:val="center"/>
          </w:tcPr>
          <w:p>
            <w:pPr>
              <w:rPr>
                <w:rFonts w:ascii="Times New Roman" w:hAnsi="Times New Roman"/>
                <w:b/>
                <w:bCs/>
                <w:sz w:val="24"/>
              </w:rPr>
            </w:pPr>
            <w:r>
              <w:rPr>
                <w:rFonts w:ascii="Times New Roman" w:hAnsi="Times New Roman"/>
                <w:b/>
                <w:bCs/>
                <w:sz w:val="24"/>
              </w:rPr>
              <w:t>10</w:t>
            </w:r>
          </w:p>
        </w:tc>
        <w:tc>
          <w:tcPr>
            <w:tcW w:w="3556" w:type="dxa"/>
            <w:shd w:val="clear" w:color="auto" w:fill="auto"/>
            <w:vAlign w:val="center"/>
          </w:tcPr>
          <w:p>
            <w:pPr>
              <w:rPr>
                <w:rFonts w:ascii="Times New Roman" w:hAnsi="Times New Roman"/>
                <w:b/>
                <w:bCs/>
                <w:sz w:val="24"/>
              </w:rPr>
            </w:pPr>
            <w:r>
              <w:rPr>
                <w:rFonts w:ascii="Times New Roman" w:hAnsi="Times New Roman"/>
                <w:b/>
                <w:bCs/>
                <w:sz w:val="24"/>
              </w:rPr>
              <w:t xml:space="preserve">Level of course </w:t>
            </w:r>
          </w:p>
        </w:tc>
        <w:tc>
          <w:tcPr>
            <w:tcW w:w="6138" w:type="dxa"/>
            <w:shd w:val="clear" w:color="auto" w:fill="auto"/>
          </w:tcPr>
          <w:p>
            <w:pPr>
              <w:rPr>
                <w:rFonts w:ascii="Times New Roman" w:hAnsi="Times New Roman"/>
                <w:bCs/>
                <w:sz w:val="24"/>
              </w:rPr>
            </w:pPr>
            <w:r>
              <w:rPr>
                <w:rFonts w:ascii="Times New Roman" w:hAnsi="Times New Roman"/>
                <w:bCs/>
              </w:rPr>
              <w:t>Undergraduate/ fourth year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jc w:val="center"/>
        </w:trPr>
        <w:tc>
          <w:tcPr>
            <w:tcW w:w="576" w:type="dxa"/>
            <w:shd w:val="clear" w:color="auto" w:fill="auto"/>
            <w:vAlign w:val="center"/>
          </w:tcPr>
          <w:p>
            <w:pPr>
              <w:rPr>
                <w:rFonts w:ascii="Times New Roman" w:hAnsi="Times New Roman"/>
                <w:b/>
                <w:bCs/>
                <w:sz w:val="24"/>
              </w:rPr>
            </w:pPr>
            <w:r>
              <w:rPr>
                <w:rFonts w:ascii="Times New Roman" w:hAnsi="Times New Roman"/>
                <w:b/>
                <w:bCs/>
                <w:sz w:val="24"/>
              </w:rPr>
              <w:t>11</w:t>
            </w:r>
          </w:p>
        </w:tc>
        <w:tc>
          <w:tcPr>
            <w:tcW w:w="3556" w:type="dxa"/>
            <w:shd w:val="clear" w:color="auto" w:fill="auto"/>
          </w:tcPr>
          <w:p>
            <w:pPr>
              <w:rPr>
                <w:rFonts w:ascii="Times New Roman" w:hAnsi="Times New Roman"/>
                <w:b/>
                <w:bCs/>
                <w:sz w:val="24"/>
              </w:rPr>
            </w:pPr>
            <w:r>
              <w:rPr>
                <w:rFonts w:ascii="Times New Roman" w:hAnsi="Times New Roman"/>
                <w:b/>
                <w:bCs/>
                <w:sz w:val="24"/>
              </w:rPr>
              <w:t>Year of study and semester (s)</w:t>
            </w:r>
          </w:p>
        </w:tc>
        <w:tc>
          <w:tcPr>
            <w:tcW w:w="6138" w:type="dxa"/>
            <w:shd w:val="clear" w:color="auto" w:fill="auto"/>
          </w:tcPr>
          <w:p>
            <w:pPr>
              <w:rPr>
                <w:rFonts w:ascii="Times New Roman" w:hAnsi="Times New Roman"/>
                <w:bCs/>
                <w:sz w:val="24"/>
              </w:rPr>
            </w:pPr>
            <w:r>
              <w:rPr>
                <w:rFonts w:ascii="Times New Roman" w:hAnsi="Times New Roman"/>
                <w:bCs/>
              </w:rPr>
              <w:t>2020/2021, second semester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jc w:val="center"/>
        </w:trPr>
        <w:tc>
          <w:tcPr>
            <w:tcW w:w="576" w:type="dxa"/>
            <w:shd w:val="clear" w:color="auto" w:fill="auto"/>
            <w:vAlign w:val="center"/>
          </w:tcPr>
          <w:p>
            <w:pPr>
              <w:rPr>
                <w:rFonts w:ascii="Times New Roman" w:hAnsi="Times New Roman"/>
                <w:b/>
                <w:bCs/>
                <w:sz w:val="24"/>
              </w:rPr>
            </w:pPr>
            <w:r>
              <w:rPr>
                <w:rFonts w:ascii="Times New Roman" w:hAnsi="Times New Roman"/>
                <w:b/>
                <w:bCs/>
                <w:sz w:val="24"/>
              </w:rPr>
              <w:t>12</w:t>
            </w:r>
          </w:p>
        </w:tc>
        <w:tc>
          <w:tcPr>
            <w:tcW w:w="3556" w:type="dxa"/>
            <w:shd w:val="clear" w:color="auto" w:fill="auto"/>
            <w:vAlign w:val="center"/>
          </w:tcPr>
          <w:p>
            <w:pPr>
              <w:rPr>
                <w:rFonts w:ascii="Times New Roman" w:hAnsi="Times New Roman"/>
                <w:b/>
                <w:bCs/>
                <w:sz w:val="24"/>
              </w:rPr>
            </w:pPr>
            <w:r>
              <w:rPr>
                <w:rFonts w:ascii="Times New Roman" w:hAnsi="Times New Roman"/>
                <w:b/>
                <w:bCs/>
                <w:sz w:val="24"/>
              </w:rPr>
              <w:t>Final Qualification</w:t>
            </w:r>
          </w:p>
        </w:tc>
        <w:tc>
          <w:tcPr>
            <w:tcW w:w="6138" w:type="dxa"/>
            <w:shd w:val="clear" w:color="auto" w:fill="auto"/>
          </w:tcPr>
          <w:p>
            <w:pPr>
              <w:rPr>
                <w:rFonts w:ascii="Times New Roman" w:hAnsi="Times New Roman"/>
                <w:bCs/>
                <w:sz w:val="24"/>
              </w:rPr>
            </w:pPr>
            <w:r>
              <w:rPr>
                <w:rFonts w:ascii="Times New Roman" w:hAnsi="Times New Roman"/>
                <w:bCs/>
              </w:rPr>
              <w:t>Bachelor degree in Hearing and Speech Sciences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jc w:val="center"/>
        </w:trPr>
        <w:tc>
          <w:tcPr>
            <w:tcW w:w="576" w:type="dxa"/>
            <w:shd w:val="clear" w:color="auto" w:fill="auto"/>
            <w:vAlign w:val="center"/>
          </w:tcPr>
          <w:p>
            <w:pPr>
              <w:rPr>
                <w:rFonts w:ascii="Times New Roman" w:hAnsi="Times New Roman"/>
                <w:b/>
                <w:bCs/>
                <w:sz w:val="24"/>
              </w:rPr>
            </w:pPr>
            <w:r>
              <w:rPr>
                <w:rFonts w:ascii="Times New Roman" w:hAnsi="Times New Roman"/>
                <w:b/>
                <w:bCs/>
                <w:sz w:val="24"/>
              </w:rPr>
              <w:t>13</w:t>
            </w:r>
          </w:p>
        </w:tc>
        <w:tc>
          <w:tcPr>
            <w:tcW w:w="3556" w:type="dxa"/>
            <w:shd w:val="clear" w:color="auto" w:fill="auto"/>
            <w:vAlign w:val="center"/>
          </w:tcPr>
          <w:p>
            <w:pPr>
              <w:rPr>
                <w:rFonts w:ascii="Times New Roman" w:hAnsi="Times New Roman"/>
                <w:b/>
                <w:bCs/>
                <w:sz w:val="24"/>
              </w:rPr>
            </w:pPr>
            <w:r>
              <w:rPr>
                <w:rFonts w:ascii="Times New Roman" w:hAnsi="Times New Roman"/>
                <w:b/>
                <w:bCs/>
                <w:sz w:val="24"/>
              </w:rPr>
              <w:t>Other department (s) involved in teaching the course</w:t>
            </w:r>
          </w:p>
        </w:tc>
        <w:tc>
          <w:tcPr>
            <w:tcW w:w="6138" w:type="dxa"/>
            <w:shd w:val="clear" w:color="auto" w:fill="auto"/>
          </w:tcPr>
          <w:p>
            <w:pPr>
              <w:rPr>
                <w:rFonts w:ascii="Times New Roman" w:hAnsi="Times New Roman"/>
                <w:bCs/>
                <w:sz w:val="24"/>
              </w:rPr>
            </w:pPr>
            <w:r>
              <w:rPr>
                <w:rFonts w:ascii="Times New Roman" w:hAnsi="Times New Roman"/>
                <w:bCs/>
              </w:rPr>
              <w:t>None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99" w:hRule="atLeast"/>
          <w:jc w:val="center"/>
        </w:trPr>
        <w:tc>
          <w:tcPr>
            <w:tcW w:w="576" w:type="dxa"/>
            <w:shd w:val="clear" w:color="auto" w:fill="auto"/>
            <w:vAlign w:val="center"/>
          </w:tcPr>
          <w:p>
            <w:pPr>
              <w:rPr>
                <w:rFonts w:ascii="Times New Roman" w:hAnsi="Times New Roman"/>
                <w:b/>
                <w:bCs/>
                <w:sz w:val="24"/>
              </w:rPr>
            </w:pPr>
            <w:r>
              <w:rPr>
                <w:rFonts w:ascii="Times New Roman" w:hAnsi="Times New Roman"/>
                <w:b/>
                <w:bCs/>
                <w:sz w:val="24"/>
              </w:rPr>
              <w:t>14</w:t>
            </w:r>
          </w:p>
        </w:tc>
        <w:tc>
          <w:tcPr>
            <w:tcW w:w="3556" w:type="dxa"/>
            <w:shd w:val="clear" w:color="auto" w:fill="auto"/>
            <w:vAlign w:val="center"/>
          </w:tcPr>
          <w:p>
            <w:pPr>
              <w:rPr>
                <w:rFonts w:ascii="Times New Roman" w:hAnsi="Times New Roman"/>
                <w:b/>
                <w:bCs/>
                <w:sz w:val="24"/>
              </w:rPr>
            </w:pPr>
            <w:r>
              <w:rPr>
                <w:rFonts w:ascii="Times New Roman" w:hAnsi="Times New Roman"/>
                <w:b/>
                <w:bCs/>
                <w:sz w:val="24"/>
              </w:rPr>
              <w:t>Language of Instruction</w:t>
            </w:r>
          </w:p>
        </w:tc>
        <w:tc>
          <w:tcPr>
            <w:tcW w:w="6138" w:type="dxa"/>
            <w:shd w:val="clear" w:color="auto" w:fill="auto"/>
            <w:vAlign w:val="center"/>
          </w:tcPr>
          <w:p>
            <w:pPr>
              <w:rPr>
                <w:rFonts w:ascii="Times New Roman" w:hAnsi="Times New Roman"/>
                <w:bCs/>
                <w:sz w:val="24"/>
              </w:rPr>
            </w:pPr>
            <w:r>
              <w:rPr>
                <w:rFonts w:ascii="Times New Roman" w:hAnsi="Times New Roman"/>
                <w:bCs/>
              </w:rPr>
              <w:t>English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99" w:hRule="atLeast"/>
          <w:jc w:val="center"/>
        </w:trPr>
        <w:tc>
          <w:tcPr>
            <w:tcW w:w="576" w:type="dxa"/>
            <w:shd w:val="clear" w:color="auto" w:fill="auto"/>
            <w:vAlign w:val="center"/>
          </w:tcPr>
          <w:p>
            <w:pPr>
              <w:rPr>
                <w:rFonts w:ascii="Times New Roman" w:hAnsi="Times New Roman"/>
                <w:b/>
                <w:bCs/>
                <w:sz w:val="24"/>
              </w:rPr>
            </w:pPr>
            <w:r>
              <w:rPr>
                <w:rFonts w:ascii="Times New Roman" w:hAnsi="Times New Roman"/>
                <w:b/>
                <w:bCs/>
                <w:sz w:val="24"/>
              </w:rPr>
              <w:t>15</w:t>
            </w:r>
          </w:p>
        </w:tc>
        <w:tc>
          <w:tcPr>
            <w:tcW w:w="3556" w:type="dxa"/>
            <w:shd w:val="clear" w:color="auto" w:fill="auto"/>
            <w:vAlign w:val="center"/>
          </w:tcPr>
          <w:p>
            <w:pPr>
              <w:rPr>
                <w:rFonts w:ascii="Times New Roman" w:hAnsi="Times New Roman"/>
                <w:b/>
                <w:bCs/>
                <w:sz w:val="24"/>
              </w:rPr>
            </w:pPr>
            <w:r>
              <w:rPr>
                <w:rFonts w:ascii="Times New Roman" w:hAnsi="Times New Roman"/>
                <w:b/>
                <w:bCs/>
                <w:sz w:val="24"/>
              </w:rPr>
              <w:t>Teaching methodology</w:t>
            </w:r>
          </w:p>
        </w:tc>
        <w:tc>
          <w:tcPr>
            <w:tcW w:w="6138" w:type="dxa"/>
            <w:shd w:val="clear" w:color="auto" w:fill="auto"/>
          </w:tcPr>
          <w:p>
            <w:pPr>
              <w:rPr>
                <w:rFonts w:ascii="Times New Roman" w:hAnsi="Times New Roman"/>
                <w:bCs/>
                <w:sz w:val="24"/>
              </w:rPr>
            </w:pPr>
            <w:r>
              <w:rPr>
                <w:rFonts w:ascii="Times New Roman" w:hAnsi="Times New Roman"/>
                <w:bCs/>
              </w:rPr>
              <w:t>Online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99" w:hRule="atLeast"/>
          <w:jc w:val="center"/>
        </w:trPr>
        <w:tc>
          <w:tcPr>
            <w:tcW w:w="576" w:type="dxa"/>
            <w:shd w:val="clear" w:color="auto" w:fill="auto"/>
            <w:vAlign w:val="center"/>
          </w:tcPr>
          <w:p>
            <w:pPr>
              <w:rPr>
                <w:rFonts w:ascii="Times New Roman" w:hAnsi="Times New Roman"/>
                <w:b/>
                <w:bCs/>
                <w:sz w:val="24"/>
              </w:rPr>
            </w:pPr>
            <w:r>
              <w:rPr>
                <w:rFonts w:ascii="Times New Roman" w:hAnsi="Times New Roman"/>
                <w:b/>
                <w:bCs/>
                <w:sz w:val="24"/>
              </w:rPr>
              <w:t>16</w:t>
            </w:r>
          </w:p>
        </w:tc>
        <w:tc>
          <w:tcPr>
            <w:tcW w:w="3556" w:type="dxa"/>
            <w:shd w:val="clear" w:color="auto" w:fill="auto"/>
            <w:vAlign w:val="center"/>
          </w:tcPr>
          <w:p>
            <w:pPr>
              <w:rPr>
                <w:rFonts w:ascii="Times New Roman" w:hAnsi="Times New Roman"/>
                <w:b/>
                <w:bCs/>
                <w:sz w:val="24"/>
              </w:rPr>
            </w:pPr>
            <w:r>
              <w:rPr>
                <w:rFonts w:ascii="Times New Roman" w:hAnsi="Times New Roman"/>
                <w:b/>
                <w:bCs/>
                <w:sz w:val="24"/>
              </w:rPr>
              <w:t>Electronic platform(s)</w:t>
            </w:r>
          </w:p>
        </w:tc>
        <w:tc>
          <w:tcPr>
            <w:tcW w:w="6138" w:type="dxa"/>
            <w:shd w:val="clear" w:color="auto" w:fill="auto"/>
            <w:vAlign w:val="center"/>
          </w:tcPr>
          <w:p>
            <w:pPr>
              <w:rPr>
                <w:rFonts w:ascii="Times New Roman" w:hAnsi="Times New Roman"/>
                <w:sz w:val="24"/>
              </w:rPr>
            </w:pPr>
            <w:r>
              <w:rPr>
                <w:rFonts w:hint="eastAsia" w:ascii="MS Gothic" w:hAnsi="MS Gothic" w:eastAsia="MS Gothic"/>
                <w:sz w:val="24"/>
              </w:rPr>
              <w:t>☐</w:t>
            </w:r>
            <w:r>
              <w:rPr>
                <w:rFonts w:ascii="Times New Roman" w:hAnsi="Times New Roman"/>
                <w:sz w:val="24"/>
              </w:rPr>
              <w:t xml:space="preserve">e-learning   </w:t>
            </w:r>
            <w:sdt>
              <w:sdtPr>
                <w:rPr>
                  <w:rFonts w:ascii="Times New Roman" w:hAnsi="Times New Roman"/>
                  <w:sz w:val="24"/>
                </w:rPr>
                <w:id w:val="-579830674"/>
                <w14:checkbox>
                  <w14:checked w14:val="1"/>
                  <w14:checkedState w14:val="2612" w14:font="MS Gothic"/>
                  <w14:uncheckedState w14:val="2610" w14:font="MS Gothic"/>
                </w14:checkbox>
              </w:sdtPr>
              <w:sdtEndPr>
                <w:rPr>
                  <w:rFonts w:ascii="Times New Roman" w:hAnsi="Times New Roman"/>
                  <w:sz w:val="24"/>
                </w:rPr>
              </w:sdtEndPr>
              <w:sdtContent>
                <w:r>
                  <w:rPr>
                    <w:rFonts w:hint="eastAsia" w:ascii="MS Gothic" w:hAnsi="MS Gothic" w:eastAsia="MS Gothic"/>
                    <w:sz w:val="24"/>
                  </w:rPr>
                  <w:t>☒</w:t>
                </w:r>
              </w:sdtContent>
            </w:sdt>
            <w:r>
              <w:rPr>
                <w:rFonts w:ascii="Times New Roman" w:hAnsi="Times New Roman"/>
                <w:sz w:val="24"/>
              </w:rPr>
              <w:t xml:space="preserve">Microsoft Teams  </w:t>
            </w:r>
            <w:sdt>
              <w:sdtPr>
                <w:rPr>
                  <w:rFonts w:ascii="Times New Roman" w:hAnsi="Times New Roman"/>
                  <w:sz w:val="24"/>
                </w:rPr>
                <w:id w:val="1032002562"/>
              </w:sdtPr>
              <w:sdtEndPr>
                <w:rPr>
                  <w:rFonts w:ascii="Times New Roman" w:hAnsi="Times New Roman"/>
                  <w:sz w:val="24"/>
                </w:rPr>
              </w:sdtEndPr>
              <w:sdtContent>
                <w:r>
                  <w:rPr>
                    <w:rFonts w:ascii="MS Gothic" w:hAnsi="MS Gothic" w:eastAsia="MS Gothic"/>
                    <w:sz w:val="24"/>
                  </w:rPr>
                  <w:t>☐</w:t>
                </w:r>
              </w:sdtContent>
            </w:sdt>
            <w:r>
              <w:rPr>
                <w:rFonts w:ascii="Times New Roman" w:hAnsi="Times New Roman"/>
                <w:sz w:val="24"/>
              </w:rPr>
              <w:t xml:space="preserve">Skype     </w:t>
            </w:r>
            <w:sdt>
              <w:sdtPr>
                <w:rPr>
                  <w:rFonts w:ascii="Times New Roman" w:hAnsi="Times New Roman"/>
                  <w:sz w:val="24"/>
                </w:rPr>
                <w:id w:val="-641738972"/>
              </w:sdtPr>
              <w:sdtEndPr>
                <w:rPr>
                  <w:rFonts w:ascii="Times New Roman" w:hAnsi="Times New Roman"/>
                  <w:sz w:val="24"/>
                </w:rPr>
              </w:sdtEndPr>
              <w:sdtContent>
                <w:r>
                  <w:rPr>
                    <w:rFonts w:ascii="MS Gothic" w:hAnsi="MS Gothic" w:eastAsia="MS Gothic"/>
                    <w:sz w:val="24"/>
                  </w:rPr>
                  <w:t>☐</w:t>
                </w:r>
              </w:sdtContent>
            </w:sdt>
            <w:r>
              <w:rPr>
                <w:rFonts w:ascii="Times New Roman" w:hAnsi="Times New Roman"/>
                <w:sz w:val="24"/>
              </w:rPr>
              <w:t xml:space="preserve">Zoom     </w:t>
            </w:r>
          </w:p>
          <w:p>
            <w:pPr>
              <w:rPr>
                <w:rFonts w:ascii="Times New Roman" w:hAnsi="Times New Roman"/>
                <w:sz w:val="24"/>
              </w:rPr>
            </w:pPr>
            <w:sdt>
              <w:sdtPr>
                <w:rPr>
                  <w:rFonts w:ascii="Times New Roman" w:hAnsi="Times New Roman"/>
                  <w:sz w:val="24"/>
                </w:rPr>
                <w:id w:val="1330797464"/>
              </w:sdtPr>
              <w:sdtEndPr>
                <w:rPr>
                  <w:rFonts w:ascii="Times New Roman" w:hAnsi="Times New Roman"/>
                  <w:sz w:val="24"/>
                </w:rPr>
              </w:sdtEndPr>
              <w:sdtContent>
                <w:r>
                  <w:rPr>
                    <w:rFonts w:hint="eastAsia" w:ascii="MS Gothic" w:hAnsi="MS Gothic" w:eastAsia="MS Gothic"/>
                    <w:sz w:val="24"/>
                  </w:rPr>
                  <w:t>☐</w:t>
                </w:r>
              </w:sdtContent>
            </w:sdt>
            <w:r>
              <w:rPr>
                <w:rFonts w:ascii="Times New Roman" w:hAnsi="Times New Roman"/>
                <w:sz w:val="24"/>
              </w:rPr>
              <w:t>Others…………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jc w:val="center"/>
        </w:trPr>
        <w:tc>
          <w:tcPr>
            <w:tcW w:w="576" w:type="dxa"/>
            <w:shd w:val="clear" w:color="auto" w:fill="auto"/>
            <w:vAlign w:val="center"/>
          </w:tcPr>
          <w:p>
            <w:pPr>
              <w:rPr>
                <w:rFonts w:ascii="Times New Roman" w:hAnsi="Times New Roman"/>
                <w:b/>
                <w:bCs/>
                <w:sz w:val="24"/>
              </w:rPr>
            </w:pPr>
            <w:r>
              <w:rPr>
                <w:rFonts w:ascii="Times New Roman" w:hAnsi="Times New Roman"/>
                <w:b/>
                <w:bCs/>
                <w:sz w:val="24"/>
              </w:rPr>
              <w:t>17</w:t>
            </w:r>
          </w:p>
        </w:tc>
        <w:tc>
          <w:tcPr>
            <w:tcW w:w="3556" w:type="dxa"/>
            <w:shd w:val="clear" w:color="auto" w:fill="auto"/>
            <w:vAlign w:val="center"/>
          </w:tcPr>
          <w:p>
            <w:pPr>
              <w:rPr>
                <w:rFonts w:ascii="Times New Roman" w:hAnsi="Times New Roman"/>
                <w:b/>
                <w:bCs/>
                <w:sz w:val="24"/>
              </w:rPr>
            </w:pPr>
            <w:r>
              <w:rPr>
                <w:rFonts w:ascii="Times New Roman" w:hAnsi="Times New Roman"/>
                <w:b/>
                <w:bCs/>
                <w:sz w:val="24"/>
              </w:rPr>
              <w:t>Date of production/revision</w:t>
            </w:r>
          </w:p>
        </w:tc>
        <w:tc>
          <w:tcPr>
            <w:tcW w:w="6138" w:type="dxa"/>
            <w:shd w:val="clear" w:color="auto" w:fill="auto"/>
          </w:tcPr>
          <w:p>
            <w:pPr>
              <w:rPr>
                <w:rFonts w:ascii="Times New Roman" w:hAnsi="Times New Roman"/>
                <w:sz w:val="24"/>
              </w:rPr>
            </w:pPr>
            <w:r>
              <w:rPr>
                <w:rFonts w:ascii="Times New Roman" w:hAnsi="Times New Roman"/>
                <w:sz w:val="24"/>
              </w:rPr>
              <w:t>2/14/2021</w:t>
            </w:r>
          </w:p>
        </w:tc>
      </w:tr>
    </w:tbl>
    <w:p>
      <w:pPr>
        <w:ind w:left="-810"/>
        <w:rPr>
          <w:rFonts w:ascii="Times New Roman" w:hAnsi="Times New Roman"/>
          <w:b/>
          <w:bCs/>
          <w:sz w:val="24"/>
        </w:rPr>
      </w:pPr>
      <w:r>
        <w:rPr>
          <w:rFonts w:ascii="Times New Roman" w:hAnsi="Times New Roman"/>
          <w:b/>
          <w:bCs/>
          <w:sz w:val="24"/>
        </w:rPr>
        <w:t xml:space="preserve">18 Course Coordinator: </w:t>
      </w:r>
    </w:p>
    <w:tbl>
      <w:tblPr>
        <w:tblStyle w:val="3"/>
        <w:tblW w:w="10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72" w:type="dxa"/>
        </w:tblCellMar>
      </w:tblPr>
      <w:tblGrid>
        <w:gridCol w:w="10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72" w:type="dxa"/>
          </w:tblCellMar>
        </w:tblPrEx>
        <w:trPr>
          <w:trHeight w:val="1043" w:hRule="atLeast"/>
          <w:jc w:val="center"/>
        </w:trPr>
        <w:tc>
          <w:tcPr>
            <w:tcW w:w="10165" w:type="dxa"/>
          </w:tcPr>
          <w:p>
            <w:pPr>
              <w:rPr>
                <w:rFonts w:ascii="Times New Roman" w:hAnsi="Times New Roman"/>
                <w:bCs/>
                <w:sz w:val="24"/>
              </w:rPr>
            </w:pPr>
            <w:r>
              <w:rPr>
                <w:rFonts w:ascii="Times New Roman" w:hAnsi="Times New Roman"/>
                <w:sz w:val="24"/>
              </w:rPr>
              <w:t xml:space="preserve">Name: </w:t>
            </w:r>
            <w:r>
              <w:rPr>
                <w:rFonts w:ascii="Times New Roman" w:hAnsi="Times New Roman"/>
                <w:bCs/>
              </w:rPr>
              <w:t>Soha N. Garadat, PhD</w:t>
            </w:r>
          </w:p>
          <w:p>
            <w:pPr>
              <w:rPr>
                <w:rFonts w:ascii="Times New Roman" w:hAnsi="Times New Roman"/>
                <w:bCs/>
                <w:sz w:val="24"/>
              </w:rPr>
            </w:pPr>
            <w:r>
              <w:rPr>
                <w:rFonts w:ascii="Times New Roman" w:hAnsi="Times New Roman"/>
                <w:bCs/>
                <w:sz w:val="24"/>
              </w:rPr>
              <w:t xml:space="preserve">Office number: </w:t>
            </w:r>
            <w:r>
              <w:rPr>
                <w:rFonts w:ascii="Times New Roman" w:hAnsi="Times New Roman"/>
                <w:bCs/>
              </w:rPr>
              <w:t>434</w:t>
            </w:r>
          </w:p>
          <w:p>
            <w:pPr>
              <w:rPr>
                <w:rFonts w:ascii="Times New Roman" w:hAnsi="Times New Roman"/>
                <w:bCs/>
                <w:sz w:val="24"/>
              </w:rPr>
            </w:pPr>
            <w:r>
              <w:rPr>
                <w:rFonts w:ascii="Times New Roman" w:hAnsi="Times New Roman"/>
                <w:bCs/>
                <w:sz w:val="24"/>
              </w:rPr>
              <w:t xml:space="preserve">Phone number: </w:t>
            </w:r>
            <w:r>
              <w:rPr>
                <w:rFonts w:ascii="Times New Roman" w:hAnsi="Times New Roman"/>
                <w:bCs/>
              </w:rPr>
              <w:t>23272</w:t>
            </w:r>
          </w:p>
          <w:p>
            <w:pPr>
              <w:rPr>
                <w:rFonts w:ascii="Times New Roman" w:hAnsi="Times New Roman"/>
                <w:bCs/>
                <w:sz w:val="24"/>
              </w:rPr>
            </w:pPr>
            <w:r>
              <w:rPr>
                <w:rFonts w:ascii="Times New Roman" w:hAnsi="Times New Roman"/>
                <w:bCs/>
                <w:sz w:val="24"/>
              </w:rPr>
              <w:t xml:space="preserve">Email: </w:t>
            </w:r>
            <w:r>
              <w:fldChar w:fldCharType="begin"/>
            </w:r>
            <w:r>
              <w:instrText xml:space="preserve"> HYPERLINK "mailto:s.garadat@ju.edu.jo" </w:instrText>
            </w:r>
            <w:r>
              <w:fldChar w:fldCharType="separate"/>
            </w:r>
            <w:r>
              <w:rPr>
                <w:rStyle w:val="6"/>
                <w:rFonts w:ascii="Times New Roman" w:hAnsi="Times New Roman" w:cstheme="minorBidi"/>
                <w:bCs/>
                <w:sz w:val="24"/>
              </w:rPr>
              <w:t>s.garadat@ju.edu.jo</w:t>
            </w:r>
            <w:r>
              <w:rPr>
                <w:rStyle w:val="6"/>
                <w:rFonts w:ascii="Times New Roman" w:hAnsi="Times New Roman" w:cstheme="minorBidi"/>
                <w:bCs/>
                <w:sz w:val="24"/>
              </w:rPr>
              <w:fldChar w:fldCharType="end"/>
            </w:r>
          </w:p>
          <w:p>
            <w:pPr>
              <w:rPr>
                <w:rFonts w:ascii="Times New Roman" w:hAnsi="Times New Roman"/>
                <w:sz w:val="24"/>
              </w:rPr>
            </w:pPr>
            <w:r>
              <w:rPr>
                <w:rFonts w:ascii="Times New Roman" w:hAnsi="Times New Roman"/>
                <w:sz w:val="24"/>
              </w:rPr>
              <w:t>Office hours: Sunday 10-12</w:t>
            </w:r>
          </w:p>
        </w:tc>
      </w:tr>
    </w:tbl>
    <w:p>
      <w:pPr>
        <w:rPr>
          <w:rFonts w:ascii="Times New Roman" w:hAnsi="Times New Roman"/>
          <w:sz w:val="24"/>
        </w:rPr>
      </w:pPr>
    </w:p>
    <w:p>
      <w:pPr>
        <w:ind w:left="-810"/>
        <w:rPr>
          <w:rFonts w:ascii="Times New Roman" w:hAnsi="Times New Roman"/>
          <w:b/>
          <w:bCs/>
          <w:sz w:val="24"/>
        </w:rPr>
      </w:pPr>
      <w:r>
        <w:rPr>
          <w:rFonts w:ascii="Times New Roman" w:hAnsi="Times New Roman"/>
          <w:b/>
          <w:bCs/>
          <w:sz w:val="24"/>
        </w:rPr>
        <w:t>19 Other instructors: None</w:t>
      </w:r>
    </w:p>
    <w:tbl>
      <w:tblPr>
        <w:tblStyle w:val="3"/>
        <w:tblW w:w="99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4" w:hRule="atLeast"/>
          <w:jc w:val="center"/>
        </w:trPr>
        <w:tc>
          <w:tcPr>
            <w:tcW w:w="9990"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sz w:val="24"/>
              </w:rPr>
            </w:pPr>
            <w:r>
              <w:rPr>
                <w:rFonts w:ascii="Times New Roman" w:hAnsi="Times New Roman"/>
                <w:sz w:val="24"/>
              </w:rPr>
              <w:t>Name:</w:t>
            </w:r>
          </w:p>
          <w:p>
            <w:pPr>
              <w:rPr>
                <w:rFonts w:ascii="Times New Roman" w:hAnsi="Times New Roman"/>
                <w:sz w:val="24"/>
              </w:rPr>
            </w:pPr>
            <w:r>
              <w:rPr>
                <w:rFonts w:ascii="Times New Roman" w:hAnsi="Times New Roman"/>
                <w:sz w:val="24"/>
              </w:rPr>
              <w:t>Office number:</w:t>
            </w:r>
          </w:p>
          <w:p>
            <w:pPr>
              <w:rPr>
                <w:rFonts w:ascii="Times New Roman" w:hAnsi="Times New Roman"/>
                <w:sz w:val="24"/>
              </w:rPr>
            </w:pPr>
            <w:r>
              <w:rPr>
                <w:rFonts w:ascii="Times New Roman" w:hAnsi="Times New Roman"/>
                <w:sz w:val="24"/>
              </w:rPr>
              <w:t>Phone number:</w:t>
            </w:r>
          </w:p>
          <w:p>
            <w:pPr>
              <w:rPr>
                <w:rFonts w:ascii="Times New Roman" w:hAnsi="Times New Roman"/>
                <w:sz w:val="24"/>
              </w:rPr>
            </w:pPr>
            <w:r>
              <w:rPr>
                <w:rFonts w:ascii="Times New Roman" w:hAnsi="Times New Roman"/>
                <w:sz w:val="24"/>
              </w:rPr>
              <w:t>Email:</w:t>
            </w:r>
          </w:p>
          <w:p>
            <w:pPr>
              <w:rPr>
                <w:rFonts w:ascii="Times New Roman" w:hAnsi="Times New Roman"/>
                <w:sz w:val="24"/>
              </w:rPr>
            </w:pPr>
            <w:r>
              <w:rPr>
                <w:rFonts w:ascii="Times New Roman" w:hAnsi="Times New Roman"/>
                <w:sz w:val="24"/>
              </w:rPr>
              <w:t>Name:</w:t>
            </w:r>
          </w:p>
          <w:p>
            <w:pPr>
              <w:rPr>
                <w:rFonts w:ascii="Times New Roman" w:hAnsi="Times New Roman"/>
                <w:sz w:val="24"/>
              </w:rPr>
            </w:pPr>
            <w:r>
              <w:rPr>
                <w:rFonts w:ascii="Times New Roman" w:hAnsi="Times New Roman"/>
                <w:sz w:val="24"/>
              </w:rPr>
              <w:t>Office number:</w:t>
            </w:r>
          </w:p>
          <w:p>
            <w:pPr>
              <w:rPr>
                <w:rFonts w:ascii="Times New Roman" w:hAnsi="Times New Roman"/>
                <w:sz w:val="24"/>
              </w:rPr>
            </w:pPr>
            <w:r>
              <w:rPr>
                <w:rFonts w:ascii="Times New Roman" w:hAnsi="Times New Roman"/>
                <w:sz w:val="24"/>
              </w:rPr>
              <w:t>Phone number:</w:t>
            </w:r>
          </w:p>
          <w:p>
            <w:pPr>
              <w:rPr>
                <w:rFonts w:ascii="Times New Roman" w:hAnsi="Times New Roman"/>
                <w:sz w:val="24"/>
              </w:rPr>
            </w:pPr>
            <w:r>
              <w:rPr>
                <w:rFonts w:ascii="Times New Roman" w:hAnsi="Times New Roman"/>
                <w:sz w:val="24"/>
              </w:rPr>
              <w:t>Email:</w:t>
            </w:r>
          </w:p>
        </w:tc>
      </w:tr>
    </w:tbl>
    <w:p>
      <w:pPr>
        <w:spacing w:before="160"/>
        <w:ind w:left="-806"/>
        <w:rPr>
          <w:rFonts w:ascii="Times New Roman" w:hAnsi="Times New Roman"/>
          <w:b/>
          <w:bCs/>
          <w:sz w:val="24"/>
        </w:rPr>
      </w:pPr>
      <w:r>
        <w:rPr>
          <w:rFonts w:hint="cs" w:ascii="Times New Roman" w:hAnsi="Times New Roman"/>
          <w:b/>
          <w:bCs/>
          <w:sz w:val="24"/>
          <w:rtl/>
        </w:rPr>
        <w:t>20</w:t>
      </w:r>
      <w:r>
        <w:rPr>
          <w:rFonts w:ascii="Times New Roman" w:hAnsi="Times New Roman"/>
          <w:b/>
          <w:bCs/>
          <w:sz w:val="24"/>
        </w:rPr>
        <w:t xml:space="preserve"> Course Description:</w:t>
      </w:r>
    </w:p>
    <w:tbl>
      <w:tblPr>
        <w:tblStyle w:val="3"/>
        <w:tblW w:w="99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9990" w:type="dxa"/>
          </w:tcPr>
          <w:p>
            <w:pPr>
              <w:spacing w:after="80"/>
              <w:rPr>
                <w:rFonts w:ascii="Times New Roman" w:hAnsi="Times New Roman"/>
                <w:sz w:val="24"/>
              </w:rPr>
            </w:pPr>
            <w:r>
              <w:rPr>
                <w:rFonts w:ascii="Times New Roman" w:hAnsi="Times New Roman"/>
                <w:sz w:val="24"/>
              </w:rPr>
              <w:t>As stated in the approved study plan.</w:t>
            </w:r>
          </w:p>
          <w:p>
            <w:pPr>
              <w:rPr>
                <w:rFonts w:ascii="Times New Roman" w:hAnsi="Times New Roman"/>
                <w:sz w:val="24"/>
              </w:rPr>
            </w:pPr>
            <w:r>
              <w:rPr>
                <w:rFonts w:ascii="Times New Roman" w:hAnsi="Times New Roman"/>
                <w:bCs/>
              </w:rPr>
              <w:t xml:space="preserve">Components, acoustic and electronic characteristics of hearing aids; evaluation; measurement procedures; prescription and fitting of hearing aids; types of hearing aids and other devices.  </w:t>
            </w:r>
          </w:p>
        </w:tc>
      </w:tr>
    </w:tbl>
    <w:p>
      <w:pPr>
        <w:spacing w:before="160"/>
        <w:ind w:left="-806"/>
        <w:rPr>
          <w:rFonts w:ascii="Times New Roman" w:hAnsi="Times New Roman"/>
          <w:b/>
          <w:bCs/>
          <w:sz w:val="24"/>
        </w:rPr>
      </w:pPr>
    </w:p>
    <w:p>
      <w:pPr>
        <w:spacing w:before="160"/>
        <w:ind w:left="-806"/>
        <w:rPr>
          <w:rFonts w:ascii="Times New Roman" w:hAnsi="Times New Roman"/>
          <w:b/>
          <w:bCs/>
          <w:sz w:val="24"/>
        </w:rPr>
      </w:pPr>
      <w:r>
        <w:rPr>
          <w:rFonts w:hint="cs" w:ascii="Times New Roman" w:hAnsi="Times New Roman"/>
          <w:b/>
          <w:bCs/>
          <w:sz w:val="24"/>
          <w:rtl/>
        </w:rPr>
        <w:t>21</w:t>
      </w:r>
      <w:r>
        <w:rPr>
          <w:rFonts w:ascii="Times New Roman" w:hAnsi="Times New Roman"/>
          <w:b/>
          <w:bCs/>
          <w:sz w:val="24"/>
        </w:rPr>
        <w:t xml:space="preserve"> Course aims and outcomes:</w:t>
      </w:r>
    </w:p>
    <w:tbl>
      <w:tblPr>
        <w:tblStyle w:val="3"/>
        <w:tblW w:w="1000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2" w:type="dxa"/>
          <w:bottom w:w="0" w:type="dxa"/>
          <w:right w:w="72" w:type="dxa"/>
        </w:tblCellMar>
      </w:tblPr>
      <w:tblGrid>
        <w:gridCol w:w="1000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72" w:type="dxa"/>
            <w:bottom w:w="0" w:type="dxa"/>
            <w:right w:w="72" w:type="dxa"/>
          </w:tblCellMar>
        </w:tblPrEx>
        <w:trPr>
          <w:trHeight w:val="1512" w:hRule="atLeast"/>
          <w:jc w:val="center"/>
        </w:trPr>
        <w:tc>
          <w:tcPr>
            <w:tcW w:w="10008" w:type="dxa"/>
            <w:tcBorders>
              <w:bottom w:val="single" w:color="auto" w:sz="4" w:space="0"/>
            </w:tcBorders>
          </w:tcPr>
          <w:p>
            <w:pPr>
              <w:spacing w:before="160"/>
              <w:rPr>
                <w:rFonts w:ascii="Times New Roman" w:hAnsi="Times New Roman"/>
              </w:rPr>
            </w:pPr>
            <w:r>
              <w:rPr>
                <w:rFonts w:ascii="Times New Roman" w:hAnsi="Times New Roman"/>
              </w:rPr>
              <w:t>A- Aims:</w:t>
            </w:r>
          </w:p>
          <w:p>
            <w:pPr>
              <w:spacing w:after="100"/>
              <w:rPr>
                <w:rFonts w:ascii="Times New Roman" w:hAnsi="Times New Roman" w:eastAsia="Calibri"/>
                <w:bCs/>
                <w:lang w:bidi="ar-JO"/>
              </w:rPr>
            </w:pPr>
            <w:r>
              <w:rPr>
                <w:rFonts w:ascii="Times New Roman" w:hAnsi="Times New Roman" w:eastAsia="Calibri"/>
                <w:bCs/>
                <w:lang w:bidi="ar-JO"/>
              </w:rPr>
              <w:t>This undergraduate level course aims to:</w:t>
            </w:r>
          </w:p>
          <w:p>
            <w:pPr>
              <w:pStyle w:val="8"/>
              <w:widowControl w:val="0"/>
              <w:numPr>
                <w:ilvl w:val="0"/>
                <w:numId w:val="2"/>
              </w:numPr>
              <w:autoSpaceDE w:val="0"/>
              <w:autoSpaceDN w:val="0"/>
              <w:adjustRightInd w:val="0"/>
              <w:spacing w:after="96" w:afterLines="40" w:line="240" w:lineRule="auto"/>
              <w:rPr>
                <w:rFonts w:ascii="Times New Roman" w:hAnsi="Times New Roman" w:cs="Times New Roman"/>
                <w:bCs/>
              </w:rPr>
            </w:pPr>
            <w:r>
              <w:rPr>
                <w:rFonts w:ascii="Times New Roman" w:hAnsi="Times New Roman" w:cs="Times New Roman"/>
                <w:bCs/>
              </w:rPr>
              <w:t xml:space="preserve">List, describe, and define the basic parts of hearing aids, as well as demonstrate the understanding of the principles and terminology of amplification devices including hearing aids, assistive listening devices, and implantable aids. </w:t>
            </w:r>
          </w:p>
          <w:p>
            <w:pPr>
              <w:widowControl w:val="0"/>
              <w:numPr>
                <w:ilvl w:val="0"/>
                <w:numId w:val="2"/>
              </w:numPr>
              <w:tabs>
                <w:tab w:val="left" w:pos="220"/>
                <w:tab w:val="left" w:pos="720"/>
              </w:tabs>
              <w:autoSpaceDE w:val="0"/>
              <w:autoSpaceDN w:val="0"/>
              <w:adjustRightInd w:val="0"/>
              <w:spacing w:after="96" w:afterLines="40" w:line="240" w:lineRule="auto"/>
              <w:rPr>
                <w:rFonts w:ascii="Times New Roman" w:hAnsi="Times New Roman"/>
                <w:bCs/>
              </w:rPr>
            </w:pPr>
            <w:r>
              <w:rPr>
                <w:rFonts w:ascii="Times New Roman" w:hAnsi="Times New Roman"/>
                <w:bCs/>
              </w:rPr>
              <w:t xml:space="preserve">Describe the purpose and sequence of events involved in the electroacoustic analysis and troubleshooting of amplification devices. </w:t>
            </w:r>
          </w:p>
          <w:p>
            <w:pPr>
              <w:widowControl w:val="0"/>
              <w:numPr>
                <w:ilvl w:val="0"/>
                <w:numId w:val="2"/>
              </w:numPr>
              <w:tabs>
                <w:tab w:val="left" w:pos="220"/>
                <w:tab w:val="left" w:pos="720"/>
              </w:tabs>
              <w:autoSpaceDE w:val="0"/>
              <w:autoSpaceDN w:val="0"/>
              <w:adjustRightInd w:val="0"/>
              <w:spacing w:after="96" w:afterLines="40" w:line="240" w:lineRule="auto"/>
              <w:rPr>
                <w:rFonts w:ascii="Times New Roman" w:hAnsi="Times New Roman"/>
                <w:bCs/>
              </w:rPr>
            </w:pPr>
            <w:r>
              <w:rPr>
                <w:rFonts w:ascii="Times New Roman" w:hAnsi="Times New Roman"/>
                <w:bCs/>
              </w:rPr>
              <w:t xml:space="preserve">Describe the purpose, rationale, and sequence of events involved in real- ear measurement of amplification performance. </w:t>
            </w:r>
          </w:p>
          <w:p>
            <w:pPr>
              <w:widowControl w:val="0"/>
              <w:numPr>
                <w:ilvl w:val="0"/>
                <w:numId w:val="2"/>
              </w:numPr>
              <w:tabs>
                <w:tab w:val="left" w:pos="220"/>
                <w:tab w:val="left" w:pos="720"/>
              </w:tabs>
              <w:autoSpaceDE w:val="0"/>
              <w:autoSpaceDN w:val="0"/>
              <w:adjustRightInd w:val="0"/>
              <w:spacing w:after="96" w:afterLines="40" w:line="240" w:lineRule="auto"/>
              <w:rPr>
                <w:rFonts w:ascii="Times New Roman" w:hAnsi="Times New Roman"/>
                <w:bCs/>
              </w:rPr>
            </w:pPr>
            <w:r>
              <w:rPr>
                <w:rFonts w:ascii="Times New Roman" w:hAnsi="Times New Roman"/>
                <w:bCs/>
              </w:rPr>
              <w:t xml:space="preserve">Define the important elements and applications of earmold acoustics within hearing aid fitting procedures. </w:t>
            </w:r>
          </w:p>
          <w:p>
            <w:pPr>
              <w:widowControl w:val="0"/>
              <w:numPr>
                <w:ilvl w:val="0"/>
                <w:numId w:val="2"/>
              </w:numPr>
              <w:tabs>
                <w:tab w:val="left" w:pos="220"/>
                <w:tab w:val="left" w:pos="720"/>
              </w:tabs>
              <w:autoSpaceDE w:val="0"/>
              <w:autoSpaceDN w:val="0"/>
              <w:adjustRightInd w:val="0"/>
              <w:spacing w:after="96" w:afterLines="40" w:line="240" w:lineRule="auto"/>
              <w:rPr>
                <w:rFonts w:ascii="Times New Roman" w:hAnsi="Times New Roman"/>
                <w:bCs/>
              </w:rPr>
            </w:pPr>
            <w:r>
              <w:rPr>
                <w:rFonts w:ascii="Times New Roman" w:hAnsi="Times New Roman"/>
                <w:bCs/>
              </w:rPr>
              <w:t xml:space="preserve">Demonstrate an understanding of prescriptive methods for determining hearing aid amplification characteristics including gain, frequency response, and output. </w:t>
            </w:r>
          </w:p>
          <w:p>
            <w:pPr>
              <w:widowControl w:val="0"/>
              <w:numPr>
                <w:ilvl w:val="0"/>
                <w:numId w:val="2"/>
              </w:numPr>
              <w:tabs>
                <w:tab w:val="left" w:pos="220"/>
                <w:tab w:val="left" w:pos="720"/>
              </w:tabs>
              <w:autoSpaceDE w:val="0"/>
              <w:autoSpaceDN w:val="0"/>
              <w:adjustRightInd w:val="0"/>
              <w:spacing w:line="240" w:lineRule="auto"/>
              <w:rPr>
                <w:rFonts w:ascii="Times New Roman" w:hAnsi="Times New Roman"/>
                <w:bCs/>
              </w:rPr>
            </w:pPr>
            <w:r>
              <w:rPr>
                <w:rFonts w:ascii="Times New Roman" w:hAnsi="Times New Roman"/>
                <w:bCs/>
              </w:rPr>
              <w:t>List and describe the issues involved in selecting and adjusting the hearing aid parameters to an individuals’ specific hearing loss.</w:t>
            </w:r>
          </w:p>
          <w:p>
            <w:pPr>
              <w:rPr>
                <w:rFonts w:ascii="Times New Roman" w:hAnsi="Times New Roman"/>
              </w:rPr>
            </w:pPr>
          </w:p>
          <w:p>
            <w:pPr>
              <w:rPr>
                <w:rFonts w:ascii="Times New Roman" w:hAnsi="Times New Roman"/>
              </w:rPr>
            </w:pPr>
          </w:p>
          <w:p>
            <w:pPr>
              <w:rPr>
                <w:rFonts w:ascii="Times New Roman" w:hAnsi="Times New Roman"/>
              </w:rPr>
            </w:pPr>
            <w:r>
              <w:rPr>
                <w:rFonts w:ascii="Times New Roman" w:hAnsi="Times New Roman"/>
              </w:rPr>
              <w:t xml:space="preserve">B- Intended Learning Outcomes (ILOs): </w:t>
            </w:r>
          </w:p>
          <w:p>
            <w:pPr>
              <w:spacing w:before="40"/>
              <w:rPr>
                <w:rFonts w:ascii="Times New Roman" w:hAnsi="Times New Roman"/>
                <w:sz w:val="20"/>
                <w:szCs w:val="20"/>
              </w:rPr>
            </w:pPr>
            <w:r>
              <w:rPr>
                <w:rFonts w:ascii="Times New Roman" w:hAnsi="Times New Roman"/>
                <w:sz w:val="20"/>
                <w:szCs w:val="20"/>
              </w:rPr>
              <w:t>Upon successful completion of this course, students will be able to:</w:t>
            </w:r>
          </w:p>
          <w:tbl>
            <w:tblPr>
              <w:tblStyle w:val="7"/>
              <w:tblW w:w="97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77"/>
              <w:gridCol w:w="571"/>
              <w:gridCol w:w="571"/>
              <w:gridCol w:w="571"/>
              <w:gridCol w:w="571"/>
              <w:gridCol w:w="571"/>
              <w:gridCol w:w="571"/>
              <w:gridCol w:w="571"/>
              <w:gridCol w:w="571"/>
              <w:gridCol w:w="571"/>
              <w:gridCol w:w="571"/>
              <w:gridCol w:w="571"/>
              <w:gridCol w:w="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877" w:type="dxa"/>
                </w:tcPr>
                <w:p>
                  <w:pPr>
                    <w:spacing w:after="0" w:line="240" w:lineRule="auto"/>
                    <w:rPr>
                      <w:rFonts w:ascii="Times New Roman" w:hAnsi="Times New Roman"/>
                      <w:sz w:val="20"/>
                      <w:szCs w:val="20"/>
                    </w:rPr>
                  </w:pPr>
                  <w:r>
                    <w:rPr>
                      <w:rFonts w:ascii="Times New Roman" w:hAnsi="Times New Roman"/>
                      <w:sz w:val="20"/>
                      <w:szCs w:val="20"/>
                    </w:rPr>
                    <mc:AlternateContent>
                      <mc:Choice Requires="wps">
                        <w:drawing>
                          <wp:anchor distT="0" distB="0" distL="114300" distR="114300" simplePos="0" relativeHeight="251661312" behindDoc="0" locked="0" layoutInCell="1" allowOverlap="1">
                            <wp:simplePos x="0" y="0"/>
                            <wp:positionH relativeFrom="column">
                              <wp:posOffset>-75565</wp:posOffset>
                            </wp:positionH>
                            <wp:positionV relativeFrom="paragraph">
                              <wp:posOffset>46990</wp:posOffset>
                            </wp:positionV>
                            <wp:extent cx="1785620" cy="379730"/>
                            <wp:effectExtent l="0" t="0" r="24765" b="20955"/>
                            <wp:wrapNone/>
                            <wp:docPr id="7" name="Straight Connector 3"/>
                            <wp:cNvGraphicFramePr/>
                            <a:graphic xmlns:a="http://schemas.openxmlformats.org/drawingml/2006/main">
                              <a:graphicData uri="http://schemas.microsoft.com/office/word/2010/wordprocessingShape">
                                <wps:wsp>
                                  <wps:cNvCnPr/>
                                  <wps:spPr>
                                    <a:xfrm flipH="1">
                                      <a:off x="0" y="0"/>
                                      <a:ext cx="1785572" cy="37956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o:spt="20" style="position:absolute;left:0pt;flip:x;margin-left:-5.95pt;margin-top:3.7pt;height:29.9pt;width:140.6pt;z-index:251661312;mso-width-relative:page;mso-height-relative:page;" filled="f" stroked="t" coordsize="21600,21600" o:gfxdata="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xMNU&#10;+NkAAAAIAQAADwAAAAAAAAABACAAAAAiAAAAZHJzL2Rvd25yZXYueG1sUEsBAhQAFAAAAAgAh07i&#10;QBhLFg3oAQAAwwMAAA4AAAAAAAAAAQAgAAAAKAEAAGRycy9lMm9Eb2MueG1sUEsFBgAAAAAGAAYA&#10;WQEAAIIFAAAAAA==&#10;">
                            <v:fill on="f" focussize="0,0"/>
                            <v:stroke weight="0.5pt" color="#5B9BD5 [3204]" miterlimit="8" joinstyle="miter"/>
                            <v:imagedata o:title=""/>
                            <o:lock v:ext="edit" aspectratio="f"/>
                          </v:line>
                        </w:pict>
                      </mc:Fallback>
                    </mc:AlternateContent>
                  </w:r>
                </w:p>
                <w:p>
                  <w:pPr>
                    <w:spacing w:after="0" w:line="240" w:lineRule="auto"/>
                    <w:rPr>
                      <w:rFonts w:ascii="Times New Roman" w:hAnsi="Times New Roman"/>
                      <w:sz w:val="20"/>
                      <w:szCs w:val="20"/>
                    </w:rPr>
                  </w:pPr>
                  <w:r>
                    <w:rPr>
                      <w:rFonts w:ascii="Times New Roman" w:hAnsi="Times New Roman"/>
                      <w:sz w:val="20"/>
                      <w:szCs w:val="20"/>
                    </w:rPr>
                    <w:t>PLOs</w:t>
                  </w:r>
                </w:p>
                <w:p>
                  <w:pPr>
                    <w:spacing w:after="0" w:line="240" w:lineRule="auto"/>
                    <w:jc w:val="right"/>
                    <w:rPr>
                      <w:rFonts w:ascii="Times New Roman" w:hAnsi="Times New Roman"/>
                      <w:sz w:val="20"/>
                      <w:szCs w:val="20"/>
                    </w:rPr>
                  </w:pPr>
                  <w:r>
                    <w:rPr>
                      <w:rFonts w:ascii="Times New Roman" w:hAnsi="Times New Roman"/>
                      <w:sz w:val="20"/>
                      <w:szCs w:val="20"/>
                    </w:rPr>
                    <w:t>ILOs of the course</w:t>
                  </w:r>
                </w:p>
              </w:tc>
              <w:tc>
                <w:tcPr>
                  <w:tcW w:w="571" w:type="dxa"/>
                  <w:vAlign w:val="center"/>
                </w:tcPr>
                <w:p>
                  <w:pPr>
                    <w:spacing w:after="0" w:line="240" w:lineRule="auto"/>
                    <w:rPr>
                      <w:rFonts w:ascii="Times New Roman" w:hAnsi="Times New Roman"/>
                      <w:sz w:val="16"/>
                      <w:szCs w:val="16"/>
                    </w:rPr>
                  </w:pPr>
                  <w:r>
                    <w:rPr>
                      <w:rFonts w:ascii="Times New Roman" w:hAnsi="Times New Roman"/>
                      <w:sz w:val="16"/>
                      <w:szCs w:val="16"/>
                    </w:rPr>
                    <w:t>PLO (1)</w:t>
                  </w:r>
                </w:p>
              </w:tc>
              <w:tc>
                <w:tcPr>
                  <w:tcW w:w="571" w:type="dxa"/>
                  <w:vAlign w:val="center"/>
                </w:tcPr>
                <w:p>
                  <w:pPr>
                    <w:spacing w:after="0" w:line="240" w:lineRule="auto"/>
                    <w:rPr>
                      <w:rFonts w:ascii="Times New Roman" w:hAnsi="Times New Roman"/>
                      <w:sz w:val="16"/>
                      <w:szCs w:val="16"/>
                    </w:rPr>
                  </w:pPr>
                  <w:r>
                    <w:rPr>
                      <w:rFonts w:ascii="Times New Roman" w:hAnsi="Times New Roman"/>
                      <w:sz w:val="16"/>
                      <w:szCs w:val="16"/>
                    </w:rPr>
                    <w:t>PLO (2)</w:t>
                  </w:r>
                </w:p>
              </w:tc>
              <w:tc>
                <w:tcPr>
                  <w:tcW w:w="571" w:type="dxa"/>
                  <w:vAlign w:val="center"/>
                </w:tcPr>
                <w:p>
                  <w:pPr>
                    <w:spacing w:after="0" w:line="240" w:lineRule="auto"/>
                    <w:rPr>
                      <w:rFonts w:ascii="Times New Roman" w:hAnsi="Times New Roman"/>
                      <w:sz w:val="16"/>
                      <w:szCs w:val="16"/>
                    </w:rPr>
                  </w:pPr>
                  <w:r>
                    <w:rPr>
                      <w:rFonts w:ascii="Times New Roman" w:hAnsi="Times New Roman"/>
                      <w:sz w:val="16"/>
                      <w:szCs w:val="16"/>
                    </w:rPr>
                    <w:t>PLO (3)</w:t>
                  </w:r>
                </w:p>
              </w:tc>
              <w:tc>
                <w:tcPr>
                  <w:tcW w:w="571" w:type="dxa"/>
                  <w:vAlign w:val="center"/>
                </w:tcPr>
                <w:p>
                  <w:pPr>
                    <w:spacing w:after="0" w:line="240" w:lineRule="auto"/>
                    <w:rPr>
                      <w:rFonts w:ascii="Times New Roman" w:hAnsi="Times New Roman"/>
                      <w:sz w:val="16"/>
                      <w:szCs w:val="16"/>
                    </w:rPr>
                  </w:pPr>
                  <w:r>
                    <w:rPr>
                      <w:rFonts w:ascii="Times New Roman" w:hAnsi="Times New Roman"/>
                      <w:sz w:val="16"/>
                      <w:szCs w:val="16"/>
                    </w:rPr>
                    <w:t>PLO (4)</w:t>
                  </w:r>
                </w:p>
              </w:tc>
              <w:tc>
                <w:tcPr>
                  <w:tcW w:w="571" w:type="dxa"/>
                  <w:vAlign w:val="center"/>
                </w:tcPr>
                <w:p>
                  <w:pPr>
                    <w:spacing w:after="0" w:line="240" w:lineRule="auto"/>
                    <w:rPr>
                      <w:rFonts w:ascii="Times New Roman" w:hAnsi="Times New Roman"/>
                      <w:sz w:val="16"/>
                      <w:szCs w:val="16"/>
                    </w:rPr>
                  </w:pPr>
                  <w:r>
                    <w:rPr>
                      <w:rFonts w:ascii="Times New Roman" w:hAnsi="Times New Roman"/>
                      <w:sz w:val="16"/>
                      <w:szCs w:val="16"/>
                    </w:rPr>
                    <w:t>PLO (5)</w:t>
                  </w:r>
                </w:p>
              </w:tc>
              <w:tc>
                <w:tcPr>
                  <w:tcW w:w="571" w:type="dxa"/>
                  <w:vAlign w:val="center"/>
                </w:tcPr>
                <w:p>
                  <w:pPr>
                    <w:spacing w:after="0" w:line="240" w:lineRule="auto"/>
                    <w:rPr>
                      <w:rFonts w:ascii="Times New Roman" w:hAnsi="Times New Roman"/>
                      <w:sz w:val="16"/>
                      <w:szCs w:val="16"/>
                    </w:rPr>
                  </w:pPr>
                  <w:r>
                    <w:rPr>
                      <w:rFonts w:ascii="Times New Roman" w:hAnsi="Times New Roman"/>
                      <w:sz w:val="16"/>
                      <w:szCs w:val="16"/>
                    </w:rPr>
                    <w:t>PLO (6)</w:t>
                  </w:r>
                </w:p>
              </w:tc>
              <w:tc>
                <w:tcPr>
                  <w:tcW w:w="571" w:type="dxa"/>
                  <w:vAlign w:val="center"/>
                </w:tcPr>
                <w:p>
                  <w:pPr>
                    <w:spacing w:after="0" w:line="240" w:lineRule="auto"/>
                    <w:rPr>
                      <w:rFonts w:ascii="Times New Roman" w:hAnsi="Times New Roman"/>
                      <w:sz w:val="16"/>
                      <w:szCs w:val="16"/>
                    </w:rPr>
                  </w:pPr>
                  <w:r>
                    <w:rPr>
                      <w:rFonts w:ascii="Times New Roman" w:hAnsi="Times New Roman"/>
                      <w:sz w:val="16"/>
                      <w:szCs w:val="16"/>
                    </w:rPr>
                    <w:t>PLO (7)</w:t>
                  </w:r>
                </w:p>
              </w:tc>
              <w:tc>
                <w:tcPr>
                  <w:tcW w:w="571" w:type="dxa"/>
                  <w:vAlign w:val="center"/>
                </w:tcPr>
                <w:p>
                  <w:pPr>
                    <w:spacing w:after="0" w:line="240" w:lineRule="auto"/>
                    <w:rPr>
                      <w:rFonts w:ascii="Times New Roman" w:hAnsi="Times New Roman"/>
                      <w:sz w:val="16"/>
                      <w:szCs w:val="16"/>
                    </w:rPr>
                  </w:pPr>
                  <w:r>
                    <w:rPr>
                      <w:rFonts w:ascii="Times New Roman" w:hAnsi="Times New Roman"/>
                      <w:sz w:val="16"/>
                      <w:szCs w:val="16"/>
                    </w:rPr>
                    <w:t>PLO (8)</w:t>
                  </w:r>
                </w:p>
              </w:tc>
              <w:tc>
                <w:tcPr>
                  <w:tcW w:w="571" w:type="dxa"/>
                  <w:vAlign w:val="center"/>
                </w:tcPr>
                <w:p>
                  <w:pPr>
                    <w:spacing w:after="0" w:line="240" w:lineRule="auto"/>
                    <w:rPr>
                      <w:rFonts w:ascii="Times New Roman" w:hAnsi="Times New Roman"/>
                      <w:sz w:val="16"/>
                      <w:szCs w:val="16"/>
                    </w:rPr>
                  </w:pPr>
                  <w:r>
                    <w:rPr>
                      <w:rFonts w:ascii="Times New Roman" w:hAnsi="Times New Roman"/>
                      <w:sz w:val="16"/>
                      <w:szCs w:val="16"/>
                    </w:rPr>
                    <w:t>PLO (9)</w:t>
                  </w:r>
                </w:p>
              </w:tc>
              <w:tc>
                <w:tcPr>
                  <w:tcW w:w="571" w:type="dxa"/>
                  <w:vAlign w:val="center"/>
                </w:tcPr>
                <w:p>
                  <w:pPr>
                    <w:spacing w:after="0" w:line="240" w:lineRule="auto"/>
                    <w:rPr>
                      <w:rFonts w:ascii="Times New Roman" w:hAnsi="Times New Roman"/>
                      <w:sz w:val="16"/>
                      <w:szCs w:val="16"/>
                    </w:rPr>
                  </w:pPr>
                  <w:r>
                    <w:rPr>
                      <w:rFonts w:ascii="Times New Roman" w:hAnsi="Times New Roman"/>
                      <w:sz w:val="16"/>
                      <w:szCs w:val="16"/>
                    </w:rPr>
                    <w:t>PLO (10)</w:t>
                  </w:r>
                </w:p>
              </w:tc>
              <w:tc>
                <w:tcPr>
                  <w:tcW w:w="571" w:type="dxa"/>
                  <w:vAlign w:val="center"/>
                </w:tcPr>
                <w:p>
                  <w:pPr>
                    <w:spacing w:after="0" w:line="240" w:lineRule="auto"/>
                    <w:rPr>
                      <w:rFonts w:ascii="Times New Roman" w:hAnsi="Times New Roman"/>
                      <w:sz w:val="16"/>
                      <w:szCs w:val="16"/>
                    </w:rPr>
                  </w:pPr>
                  <w:r>
                    <w:rPr>
                      <w:rFonts w:ascii="Times New Roman" w:hAnsi="Times New Roman"/>
                      <w:sz w:val="16"/>
                      <w:szCs w:val="16"/>
                    </w:rPr>
                    <w:t>PLO (11)</w:t>
                  </w:r>
                </w:p>
              </w:tc>
              <w:tc>
                <w:tcPr>
                  <w:tcW w:w="572" w:type="dxa"/>
                  <w:vAlign w:val="center"/>
                </w:tcPr>
                <w:p>
                  <w:pPr>
                    <w:spacing w:after="0" w:line="240" w:lineRule="auto"/>
                    <w:rPr>
                      <w:rFonts w:ascii="Times New Roman" w:hAnsi="Times New Roman"/>
                      <w:sz w:val="16"/>
                      <w:szCs w:val="16"/>
                    </w:rPr>
                  </w:pPr>
                  <w:r>
                    <w:rPr>
                      <w:rFonts w:ascii="Times New Roman" w:hAnsi="Times New Roman"/>
                      <w:sz w:val="16"/>
                      <w:szCs w:val="16"/>
                    </w:rPr>
                    <w:t>PLO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7" w:type="dxa"/>
                </w:tcPr>
                <w:p>
                  <w:pPr>
                    <w:pStyle w:val="8"/>
                    <w:widowControl w:val="0"/>
                    <w:numPr>
                      <w:ilvl w:val="0"/>
                      <w:numId w:val="3"/>
                    </w:numPr>
                    <w:autoSpaceDE w:val="0"/>
                    <w:autoSpaceDN w:val="0"/>
                    <w:adjustRightInd w:val="0"/>
                    <w:spacing w:after="0" w:line="240" w:lineRule="auto"/>
                    <w:ind w:left="72" w:right="-43" w:hanging="144"/>
                    <w:rPr>
                      <w:rFonts w:ascii="Times New Roman" w:hAnsi="Times New Roman"/>
                      <w:bCs/>
                      <w:sz w:val="18"/>
                      <w:szCs w:val="18"/>
                    </w:rPr>
                  </w:pPr>
                  <w:r>
                    <w:rPr>
                      <w:rFonts w:ascii="Times New Roman" w:hAnsi="Times New Roman"/>
                      <w:bCs/>
                      <w:sz w:val="18"/>
                      <w:szCs w:val="18"/>
                    </w:rPr>
                    <w:t>To demonstrate knowledge of basic anatomy and physiology of the auditory system.</w:t>
                  </w:r>
                </w:p>
              </w:tc>
              <w:tc>
                <w:tcPr>
                  <w:tcW w:w="571" w:type="dxa"/>
                </w:tcPr>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r>
                    <w:rPr>
                      <w:rFonts w:ascii="Times New Roman" w:hAnsi="Times New Roman"/>
                      <w:sz w:val="20"/>
                      <w:szCs w:val="20"/>
                    </w:rPr>
                    <w:t>X</w:t>
                  </w: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2" w:type="dxa"/>
                </w:tcPr>
                <w:p>
                  <w:pPr>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7" w:type="dxa"/>
                </w:tcPr>
                <w:p>
                  <w:pPr>
                    <w:pStyle w:val="8"/>
                    <w:widowControl w:val="0"/>
                    <w:numPr>
                      <w:ilvl w:val="0"/>
                      <w:numId w:val="3"/>
                    </w:numPr>
                    <w:autoSpaceDE w:val="0"/>
                    <w:autoSpaceDN w:val="0"/>
                    <w:adjustRightInd w:val="0"/>
                    <w:spacing w:after="0" w:line="240" w:lineRule="auto"/>
                    <w:ind w:left="72" w:right="-43" w:hanging="144"/>
                    <w:rPr>
                      <w:rFonts w:ascii="Times New Roman" w:hAnsi="Times New Roman"/>
                      <w:bCs/>
                      <w:sz w:val="18"/>
                      <w:szCs w:val="18"/>
                    </w:rPr>
                  </w:pPr>
                  <w:r>
                    <w:rPr>
                      <w:rFonts w:ascii="Times New Roman" w:hAnsi="Times New Roman"/>
                      <w:bCs/>
                      <w:sz w:val="18"/>
                      <w:szCs w:val="18"/>
                    </w:rPr>
                    <w:t>To demonstrate knowledge of basic hearing science and acoustics.</w:t>
                  </w:r>
                </w:p>
              </w:tc>
              <w:tc>
                <w:tcPr>
                  <w:tcW w:w="571" w:type="dxa"/>
                </w:tcPr>
                <w:p>
                  <w:pPr>
                    <w:spacing w:after="0" w:line="240" w:lineRule="auto"/>
                    <w:rPr>
                      <w:rFonts w:ascii="Times New Roman" w:hAnsi="Times New Roman"/>
                      <w:sz w:val="20"/>
                      <w:szCs w:val="20"/>
                    </w:rPr>
                  </w:pPr>
                  <w:r>
                    <w:rPr>
                      <w:rFonts w:ascii="Times New Roman" w:hAnsi="Times New Roman"/>
                      <w:sz w:val="20"/>
                      <w:szCs w:val="20"/>
                    </w:rPr>
                    <w:t>X</w:t>
                  </w: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2" w:type="dxa"/>
                </w:tcPr>
                <w:p>
                  <w:pPr>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7" w:type="dxa"/>
                </w:tcPr>
                <w:p>
                  <w:pPr>
                    <w:pStyle w:val="8"/>
                    <w:widowControl w:val="0"/>
                    <w:numPr>
                      <w:ilvl w:val="0"/>
                      <w:numId w:val="3"/>
                    </w:numPr>
                    <w:autoSpaceDE w:val="0"/>
                    <w:autoSpaceDN w:val="0"/>
                    <w:adjustRightInd w:val="0"/>
                    <w:spacing w:after="0" w:line="240" w:lineRule="auto"/>
                    <w:ind w:left="79" w:right="-43" w:hanging="144"/>
                    <w:rPr>
                      <w:rFonts w:ascii="Times New Roman" w:hAnsi="Times New Roman"/>
                      <w:bCs/>
                      <w:sz w:val="18"/>
                      <w:szCs w:val="18"/>
                    </w:rPr>
                  </w:pPr>
                  <w:r>
                    <w:rPr>
                      <w:rFonts w:ascii="Times New Roman" w:hAnsi="Times New Roman"/>
                      <w:bCs/>
                      <w:sz w:val="18"/>
                      <w:szCs w:val="18"/>
                    </w:rPr>
                    <w:t>To identify different types of hearing loss, including their impact on speech and language and the individual's life quality.</w:t>
                  </w:r>
                </w:p>
              </w:tc>
              <w:tc>
                <w:tcPr>
                  <w:tcW w:w="571" w:type="dxa"/>
                </w:tcPr>
                <w:p>
                  <w:pPr>
                    <w:spacing w:after="0" w:line="240" w:lineRule="auto"/>
                    <w:rPr>
                      <w:rFonts w:ascii="Times New Roman" w:hAnsi="Times New Roman"/>
                      <w:sz w:val="20"/>
                      <w:szCs w:val="20"/>
                    </w:rPr>
                  </w:pPr>
                  <w:r>
                    <w:rPr>
                      <w:rFonts w:ascii="Times New Roman" w:hAnsi="Times New Roman"/>
                      <w:sz w:val="20"/>
                      <w:szCs w:val="20"/>
                    </w:rPr>
                    <w:t>X</w:t>
                  </w: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2" w:type="dxa"/>
                </w:tcPr>
                <w:p>
                  <w:pPr>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7" w:type="dxa"/>
                </w:tcPr>
                <w:p>
                  <w:pPr>
                    <w:pStyle w:val="8"/>
                    <w:widowControl w:val="0"/>
                    <w:numPr>
                      <w:ilvl w:val="0"/>
                      <w:numId w:val="3"/>
                    </w:numPr>
                    <w:autoSpaceDE w:val="0"/>
                    <w:autoSpaceDN w:val="0"/>
                    <w:adjustRightInd w:val="0"/>
                    <w:spacing w:after="0" w:line="240" w:lineRule="auto"/>
                    <w:ind w:left="79" w:right="-43" w:hanging="144"/>
                    <w:rPr>
                      <w:rFonts w:ascii="Times New Roman" w:hAnsi="Times New Roman"/>
                      <w:bCs/>
                      <w:sz w:val="18"/>
                      <w:szCs w:val="18"/>
                    </w:rPr>
                  </w:pPr>
                  <w:r>
                    <w:rPr>
                      <w:rFonts w:ascii="Times New Roman" w:hAnsi="Times New Roman"/>
                      <w:bCs/>
                      <w:sz w:val="18"/>
                      <w:szCs w:val="18"/>
                    </w:rPr>
                    <w:t>To know common causes of hearing impairment in children and adults.</w:t>
                  </w:r>
                </w:p>
              </w:tc>
              <w:tc>
                <w:tcPr>
                  <w:tcW w:w="571" w:type="dxa"/>
                </w:tcPr>
                <w:p>
                  <w:pPr>
                    <w:widowControl w:val="0"/>
                    <w:autoSpaceDE w:val="0"/>
                    <w:autoSpaceDN w:val="0"/>
                    <w:adjustRightInd w:val="0"/>
                    <w:spacing w:after="0" w:line="240" w:lineRule="auto"/>
                    <w:ind w:left="-14" w:right="-43" w:firstLine="14"/>
                    <w:rPr>
                      <w:rFonts w:ascii="Times New Roman" w:hAnsi="Times New Roman"/>
                      <w:bCs/>
                      <w:sz w:val="20"/>
                      <w:szCs w:val="20"/>
                    </w:rPr>
                  </w:pPr>
                </w:p>
              </w:tc>
              <w:tc>
                <w:tcPr>
                  <w:tcW w:w="571" w:type="dxa"/>
                </w:tcPr>
                <w:p>
                  <w:pPr>
                    <w:widowControl w:val="0"/>
                    <w:autoSpaceDE w:val="0"/>
                    <w:autoSpaceDN w:val="0"/>
                    <w:adjustRightInd w:val="0"/>
                    <w:spacing w:after="0" w:line="240" w:lineRule="auto"/>
                    <w:ind w:left="-14" w:right="-43" w:firstLine="14"/>
                    <w:rPr>
                      <w:rFonts w:ascii="Times New Roman" w:hAnsi="Times New Roman"/>
                      <w:bCs/>
                      <w:sz w:val="20"/>
                      <w:szCs w:val="20"/>
                    </w:rPr>
                  </w:pPr>
                  <w:r>
                    <w:rPr>
                      <w:rFonts w:ascii="Times New Roman" w:hAnsi="Times New Roman"/>
                      <w:bCs/>
                      <w:sz w:val="20"/>
                      <w:szCs w:val="20"/>
                    </w:rPr>
                    <w:t>X</w:t>
                  </w:r>
                </w:p>
              </w:tc>
              <w:tc>
                <w:tcPr>
                  <w:tcW w:w="571" w:type="dxa"/>
                </w:tcPr>
                <w:p>
                  <w:pPr>
                    <w:widowControl w:val="0"/>
                    <w:autoSpaceDE w:val="0"/>
                    <w:autoSpaceDN w:val="0"/>
                    <w:adjustRightInd w:val="0"/>
                    <w:spacing w:after="0" w:line="240" w:lineRule="auto"/>
                    <w:ind w:left="-14" w:right="-43" w:firstLine="14"/>
                    <w:rPr>
                      <w:rFonts w:ascii="Times New Roman" w:hAnsi="Times New Roman"/>
                      <w:bCs/>
                      <w:sz w:val="20"/>
                      <w:szCs w:val="20"/>
                    </w:rPr>
                  </w:pPr>
                </w:p>
              </w:tc>
              <w:tc>
                <w:tcPr>
                  <w:tcW w:w="571" w:type="dxa"/>
                </w:tcPr>
                <w:p>
                  <w:pPr>
                    <w:widowControl w:val="0"/>
                    <w:autoSpaceDE w:val="0"/>
                    <w:autoSpaceDN w:val="0"/>
                    <w:adjustRightInd w:val="0"/>
                    <w:spacing w:after="0" w:line="240" w:lineRule="auto"/>
                    <w:ind w:left="-14" w:right="-43" w:firstLine="14"/>
                    <w:rPr>
                      <w:rFonts w:ascii="Times New Roman" w:hAnsi="Times New Roman"/>
                      <w:bCs/>
                      <w:sz w:val="20"/>
                      <w:szCs w:val="20"/>
                    </w:rPr>
                  </w:pPr>
                </w:p>
              </w:tc>
              <w:tc>
                <w:tcPr>
                  <w:tcW w:w="571" w:type="dxa"/>
                </w:tcPr>
                <w:p>
                  <w:pPr>
                    <w:widowControl w:val="0"/>
                    <w:autoSpaceDE w:val="0"/>
                    <w:autoSpaceDN w:val="0"/>
                    <w:adjustRightInd w:val="0"/>
                    <w:spacing w:after="0" w:line="240" w:lineRule="auto"/>
                    <w:ind w:left="-14" w:right="-43" w:firstLine="14"/>
                    <w:rPr>
                      <w:rFonts w:ascii="Times New Roman" w:hAnsi="Times New Roman"/>
                      <w:bCs/>
                      <w:sz w:val="20"/>
                      <w:szCs w:val="20"/>
                    </w:rPr>
                  </w:pPr>
                </w:p>
              </w:tc>
              <w:tc>
                <w:tcPr>
                  <w:tcW w:w="571" w:type="dxa"/>
                </w:tcPr>
                <w:p>
                  <w:pPr>
                    <w:widowControl w:val="0"/>
                    <w:autoSpaceDE w:val="0"/>
                    <w:autoSpaceDN w:val="0"/>
                    <w:adjustRightInd w:val="0"/>
                    <w:spacing w:after="0" w:line="240" w:lineRule="auto"/>
                    <w:ind w:left="-14" w:right="-43" w:firstLine="14"/>
                    <w:rPr>
                      <w:rFonts w:ascii="Times New Roman" w:hAnsi="Times New Roman"/>
                      <w:bCs/>
                      <w:sz w:val="20"/>
                      <w:szCs w:val="20"/>
                    </w:rPr>
                  </w:pPr>
                </w:p>
              </w:tc>
              <w:tc>
                <w:tcPr>
                  <w:tcW w:w="571" w:type="dxa"/>
                </w:tcPr>
                <w:p>
                  <w:pPr>
                    <w:widowControl w:val="0"/>
                    <w:autoSpaceDE w:val="0"/>
                    <w:autoSpaceDN w:val="0"/>
                    <w:adjustRightInd w:val="0"/>
                    <w:spacing w:after="0" w:line="240" w:lineRule="auto"/>
                    <w:ind w:left="-14" w:right="-43" w:firstLine="14"/>
                    <w:rPr>
                      <w:rFonts w:ascii="Times New Roman" w:hAnsi="Times New Roman"/>
                      <w:bCs/>
                      <w:sz w:val="20"/>
                      <w:szCs w:val="20"/>
                    </w:rPr>
                  </w:pPr>
                </w:p>
              </w:tc>
              <w:tc>
                <w:tcPr>
                  <w:tcW w:w="571" w:type="dxa"/>
                </w:tcPr>
                <w:p>
                  <w:pPr>
                    <w:widowControl w:val="0"/>
                    <w:autoSpaceDE w:val="0"/>
                    <w:autoSpaceDN w:val="0"/>
                    <w:adjustRightInd w:val="0"/>
                    <w:spacing w:after="0" w:line="240" w:lineRule="auto"/>
                    <w:ind w:left="-14" w:right="-43" w:firstLine="14"/>
                    <w:rPr>
                      <w:rFonts w:ascii="Times New Roman" w:hAnsi="Times New Roman"/>
                      <w:bCs/>
                      <w:sz w:val="20"/>
                      <w:szCs w:val="20"/>
                    </w:rPr>
                  </w:pPr>
                </w:p>
              </w:tc>
              <w:tc>
                <w:tcPr>
                  <w:tcW w:w="571" w:type="dxa"/>
                </w:tcPr>
                <w:p>
                  <w:pPr>
                    <w:widowControl w:val="0"/>
                    <w:autoSpaceDE w:val="0"/>
                    <w:autoSpaceDN w:val="0"/>
                    <w:adjustRightInd w:val="0"/>
                    <w:spacing w:after="0" w:line="240" w:lineRule="auto"/>
                    <w:ind w:left="-14" w:right="-43" w:firstLine="14"/>
                    <w:rPr>
                      <w:rFonts w:ascii="Times New Roman" w:hAnsi="Times New Roman"/>
                      <w:bCs/>
                      <w:sz w:val="20"/>
                      <w:szCs w:val="20"/>
                    </w:rPr>
                  </w:pPr>
                </w:p>
              </w:tc>
              <w:tc>
                <w:tcPr>
                  <w:tcW w:w="571" w:type="dxa"/>
                </w:tcPr>
                <w:p>
                  <w:pPr>
                    <w:widowControl w:val="0"/>
                    <w:autoSpaceDE w:val="0"/>
                    <w:autoSpaceDN w:val="0"/>
                    <w:adjustRightInd w:val="0"/>
                    <w:spacing w:after="0" w:line="240" w:lineRule="auto"/>
                    <w:ind w:left="-14" w:right="-43" w:firstLine="14"/>
                    <w:rPr>
                      <w:rFonts w:ascii="Times New Roman" w:hAnsi="Times New Roman"/>
                      <w:bCs/>
                      <w:sz w:val="20"/>
                      <w:szCs w:val="20"/>
                    </w:rPr>
                  </w:pPr>
                </w:p>
              </w:tc>
              <w:tc>
                <w:tcPr>
                  <w:tcW w:w="571" w:type="dxa"/>
                </w:tcPr>
                <w:p>
                  <w:pPr>
                    <w:widowControl w:val="0"/>
                    <w:autoSpaceDE w:val="0"/>
                    <w:autoSpaceDN w:val="0"/>
                    <w:adjustRightInd w:val="0"/>
                    <w:spacing w:after="0" w:line="240" w:lineRule="auto"/>
                    <w:ind w:left="-14" w:right="-43" w:firstLine="14"/>
                    <w:rPr>
                      <w:rFonts w:ascii="Times New Roman" w:hAnsi="Times New Roman"/>
                      <w:bCs/>
                      <w:sz w:val="20"/>
                      <w:szCs w:val="20"/>
                    </w:rPr>
                  </w:pPr>
                </w:p>
              </w:tc>
              <w:tc>
                <w:tcPr>
                  <w:tcW w:w="572" w:type="dxa"/>
                </w:tcPr>
                <w:p>
                  <w:pPr>
                    <w:widowControl w:val="0"/>
                    <w:autoSpaceDE w:val="0"/>
                    <w:autoSpaceDN w:val="0"/>
                    <w:adjustRightInd w:val="0"/>
                    <w:spacing w:after="0" w:line="240" w:lineRule="auto"/>
                    <w:ind w:left="-14" w:right="-43" w:firstLine="14"/>
                    <w:rPr>
                      <w:rFonts w:ascii="Times New Roman" w:hAnsi="Times New Roman"/>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7" w:type="dxa"/>
                </w:tcPr>
                <w:p>
                  <w:pPr>
                    <w:pStyle w:val="8"/>
                    <w:widowControl w:val="0"/>
                    <w:numPr>
                      <w:ilvl w:val="0"/>
                      <w:numId w:val="3"/>
                    </w:numPr>
                    <w:autoSpaceDE w:val="0"/>
                    <w:autoSpaceDN w:val="0"/>
                    <w:adjustRightInd w:val="0"/>
                    <w:spacing w:after="0" w:line="240" w:lineRule="auto"/>
                    <w:ind w:left="79" w:right="-43" w:hanging="144"/>
                    <w:rPr>
                      <w:rFonts w:ascii="Times New Roman" w:hAnsi="Times New Roman"/>
                      <w:bCs/>
                      <w:sz w:val="18"/>
                      <w:szCs w:val="18"/>
                    </w:rPr>
                  </w:pPr>
                  <w:r>
                    <w:rPr>
                      <w:rFonts w:ascii="Times New Roman" w:hAnsi="Times New Roman"/>
                      <w:bCs/>
                      <w:sz w:val="18"/>
                      <w:szCs w:val="18"/>
                    </w:rPr>
                    <w:t>Demonstrate an understanding of prescriptive methods for determining hearing aid amplification characteristics including gain, frequency response, and output.</w:t>
                  </w: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r>
                    <w:rPr>
                      <w:rFonts w:ascii="Times New Roman" w:hAnsi="Times New Roman"/>
                      <w:sz w:val="20"/>
                      <w:szCs w:val="20"/>
                    </w:rPr>
                    <w:t>X</w:t>
                  </w: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2" w:type="dxa"/>
                </w:tcPr>
                <w:p>
                  <w:pPr>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7" w:type="dxa"/>
                </w:tcPr>
                <w:p>
                  <w:pPr>
                    <w:pStyle w:val="8"/>
                    <w:widowControl w:val="0"/>
                    <w:numPr>
                      <w:ilvl w:val="0"/>
                      <w:numId w:val="3"/>
                    </w:numPr>
                    <w:autoSpaceDE w:val="0"/>
                    <w:autoSpaceDN w:val="0"/>
                    <w:adjustRightInd w:val="0"/>
                    <w:spacing w:after="0" w:line="240" w:lineRule="auto"/>
                    <w:ind w:left="79" w:right="-43" w:hanging="144"/>
                    <w:rPr>
                      <w:rFonts w:ascii="Times New Roman" w:hAnsi="Times New Roman"/>
                      <w:bCs/>
                      <w:sz w:val="18"/>
                      <w:szCs w:val="18"/>
                    </w:rPr>
                  </w:pPr>
                  <w:r>
                    <w:rPr>
                      <w:rFonts w:ascii="Times New Roman" w:hAnsi="Times New Roman"/>
                      <w:bCs/>
                      <w:sz w:val="18"/>
                      <w:szCs w:val="18"/>
                    </w:rPr>
                    <w:t>Have a good understand of assistive and alternative devices available to those with varying degrees of hearing loss.</w:t>
                  </w: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r>
                    <w:rPr>
                      <w:rFonts w:ascii="Times New Roman" w:hAnsi="Times New Roman"/>
                      <w:sz w:val="20"/>
                      <w:szCs w:val="20"/>
                    </w:rPr>
                    <w:t>X</w:t>
                  </w: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2" w:type="dxa"/>
                </w:tcPr>
                <w:p>
                  <w:pPr>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7" w:type="dxa"/>
                </w:tcPr>
                <w:p>
                  <w:pPr>
                    <w:pStyle w:val="8"/>
                    <w:widowControl w:val="0"/>
                    <w:numPr>
                      <w:ilvl w:val="0"/>
                      <w:numId w:val="3"/>
                    </w:numPr>
                    <w:autoSpaceDE w:val="0"/>
                    <w:autoSpaceDN w:val="0"/>
                    <w:adjustRightInd w:val="0"/>
                    <w:spacing w:after="0" w:line="240" w:lineRule="auto"/>
                    <w:ind w:left="79" w:right="-43" w:hanging="144"/>
                    <w:rPr>
                      <w:rFonts w:ascii="Times New Roman" w:hAnsi="Times New Roman"/>
                      <w:bCs/>
                      <w:sz w:val="18"/>
                      <w:szCs w:val="18"/>
                    </w:rPr>
                  </w:pPr>
                  <w:r>
                    <w:rPr>
                      <w:rFonts w:ascii="Times New Roman" w:hAnsi="Times New Roman"/>
                      <w:bCs/>
                      <w:sz w:val="18"/>
                      <w:szCs w:val="18"/>
                    </w:rPr>
                    <w:t>To demonstrate knowledge of causes of auditory disorders and their correlates and accordingly prescribe hearing aids.</w:t>
                  </w: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r>
                    <w:rPr>
                      <w:rFonts w:ascii="Times New Roman" w:hAnsi="Times New Roman"/>
                      <w:sz w:val="20"/>
                      <w:szCs w:val="20"/>
                    </w:rPr>
                    <w:t>X</w:t>
                  </w: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2" w:type="dxa"/>
                </w:tcPr>
                <w:p>
                  <w:pPr>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7" w:type="dxa"/>
                </w:tcPr>
                <w:p>
                  <w:pPr>
                    <w:pStyle w:val="8"/>
                    <w:widowControl w:val="0"/>
                    <w:numPr>
                      <w:ilvl w:val="0"/>
                      <w:numId w:val="3"/>
                    </w:numPr>
                    <w:autoSpaceDE w:val="0"/>
                    <w:autoSpaceDN w:val="0"/>
                    <w:adjustRightInd w:val="0"/>
                    <w:spacing w:after="0" w:line="240" w:lineRule="auto"/>
                    <w:ind w:left="79" w:right="-43" w:hanging="144"/>
                    <w:rPr>
                      <w:rFonts w:ascii="Times New Roman" w:hAnsi="Times New Roman"/>
                      <w:bCs/>
                      <w:sz w:val="18"/>
                      <w:szCs w:val="18"/>
                    </w:rPr>
                  </w:pPr>
                  <w:r>
                    <w:rPr>
                      <w:rFonts w:ascii="Times New Roman" w:hAnsi="Times New Roman"/>
                      <w:bCs/>
                      <w:sz w:val="18"/>
                      <w:szCs w:val="18"/>
                    </w:rPr>
                    <w:t>Be able to identify patients who are candidate for hearing aids</w:t>
                  </w: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r>
                    <w:rPr>
                      <w:rFonts w:ascii="Times New Roman" w:hAnsi="Times New Roman"/>
                      <w:sz w:val="20"/>
                      <w:szCs w:val="20"/>
                    </w:rPr>
                    <w:t>X</w:t>
                  </w: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2" w:type="dxa"/>
                </w:tcPr>
                <w:p>
                  <w:pPr>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7" w:type="dxa"/>
                </w:tcPr>
                <w:p>
                  <w:pPr>
                    <w:pStyle w:val="8"/>
                    <w:widowControl w:val="0"/>
                    <w:numPr>
                      <w:ilvl w:val="0"/>
                      <w:numId w:val="3"/>
                    </w:numPr>
                    <w:autoSpaceDE w:val="0"/>
                    <w:autoSpaceDN w:val="0"/>
                    <w:adjustRightInd w:val="0"/>
                    <w:spacing w:after="0" w:line="240" w:lineRule="auto"/>
                    <w:ind w:left="79" w:right="-43" w:hanging="144"/>
                    <w:rPr>
                      <w:rFonts w:ascii="Times New Roman" w:hAnsi="Times New Roman"/>
                      <w:bCs/>
                      <w:sz w:val="18"/>
                      <w:szCs w:val="18"/>
                    </w:rPr>
                  </w:pPr>
                  <w:r>
                    <w:rPr>
                      <w:rFonts w:ascii="Times New Roman" w:hAnsi="Times New Roman"/>
                      <w:bCs/>
                      <w:sz w:val="18"/>
                      <w:szCs w:val="18"/>
                    </w:rPr>
                    <w:t>Describe how hearing aid components and technological features work and apply the technology to appropriate patients.</w:t>
                  </w: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r>
                    <w:rPr>
                      <w:rFonts w:ascii="Times New Roman" w:hAnsi="Times New Roman"/>
                      <w:sz w:val="20"/>
                      <w:szCs w:val="20"/>
                    </w:rPr>
                    <w:t>X</w:t>
                  </w: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2" w:type="dxa"/>
                </w:tcPr>
                <w:p>
                  <w:pPr>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7" w:type="dxa"/>
                </w:tcPr>
                <w:p>
                  <w:pPr>
                    <w:pStyle w:val="8"/>
                    <w:widowControl w:val="0"/>
                    <w:numPr>
                      <w:ilvl w:val="0"/>
                      <w:numId w:val="3"/>
                    </w:numPr>
                    <w:tabs>
                      <w:tab w:val="left" w:pos="169"/>
                    </w:tabs>
                    <w:autoSpaceDE w:val="0"/>
                    <w:autoSpaceDN w:val="0"/>
                    <w:adjustRightInd w:val="0"/>
                    <w:spacing w:after="0" w:line="240" w:lineRule="auto"/>
                    <w:ind w:left="79" w:right="-43" w:hanging="153"/>
                    <w:rPr>
                      <w:rFonts w:ascii="Times New Roman" w:hAnsi="Times New Roman"/>
                      <w:bCs/>
                      <w:sz w:val="18"/>
                      <w:szCs w:val="18"/>
                    </w:rPr>
                  </w:pPr>
                  <w:r>
                    <w:rPr>
                      <w:rFonts w:ascii="Times New Roman" w:hAnsi="Times New Roman"/>
                      <w:bCs/>
                      <w:sz w:val="18"/>
                      <w:szCs w:val="18"/>
                    </w:rPr>
                    <w:t>Demonstrate familiarity and basic knowledge of the different software and hardware used for programming hearing aids.</w:t>
                  </w: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r>
                    <w:rPr>
                      <w:rFonts w:ascii="Times New Roman" w:hAnsi="Times New Roman"/>
                      <w:sz w:val="20"/>
                      <w:szCs w:val="20"/>
                    </w:rPr>
                    <w:t>X</w:t>
                  </w: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2" w:type="dxa"/>
                </w:tcPr>
                <w:p>
                  <w:pPr>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7" w:type="dxa"/>
                </w:tcPr>
                <w:p>
                  <w:pPr>
                    <w:pStyle w:val="8"/>
                    <w:widowControl w:val="0"/>
                    <w:numPr>
                      <w:ilvl w:val="0"/>
                      <w:numId w:val="3"/>
                    </w:numPr>
                    <w:tabs>
                      <w:tab w:val="left" w:pos="169"/>
                    </w:tabs>
                    <w:autoSpaceDE w:val="0"/>
                    <w:autoSpaceDN w:val="0"/>
                    <w:adjustRightInd w:val="0"/>
                    <w:spacing w:after="0" w:line="240" w:lineRule="auto"/>
                    <w:ind w:left="79" w:right="-43" w:hanging="153"/>
                    <w:rPr>
                      <w:rFonts w:ascii="Times New Roman" w:hAnsi="Times New Roman"/>
                      <w:bCs/>
                      <w:sz w:val="18"/>
                      <w:szCs w:val="18"/>
                    </w:rPr>
                  </w:pPr>
                  <w:r>
                    <w:rPr>
                      <w:rFonts w:ascii="Times New Roman" w:hAnsi="Times New Roman"/>
                      <w:bCs/>
                      <w:sz w:val="18"/>
                      <w:szCs w:val="18"/>
                    </w:rPr>
                    <w:t>Use hearing aid fitting procedures to appropriately set gain and output and explain the rationale behind the procedures.</w:t>
                  </w: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r>
                    <w:rPr>
                      <w:rFonts w:ascii="Times New Roman" w:hAnsi="Times New Roman"/>
                      <w:sz w:val="20"/>
                      <w:szCs w:val="20"/>
                    </w:rPr>
                    <w:t>X</w:t>
                  </w: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2" w:type="dxa"/>
                </w:tcPr>
                <w:p>
                  <w:pPr>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7" w:type="dxa"/>
                </w:tcPr>
                <w:p>
                  <w:pPr>
                    <w:pStyle w:val="8"/>
                    <w:widowControl w:val="0"/>
                    <w:numPr>
                      <w:ilvl w:val="0"/>
                      <w:numId w:val="3"/>
                    </w:numPr>
                    <w:tabs>
                      <w:tab w:val="left" w:pos="169"/>
                    </w:tabs>
                    <w:autoSpaceDE w:val="0"/>
                    <w:autoSpaceDN w:val="0"/>
                    <w:adjustRightInd w:val="0"/>
                    <w:spacing w:after="0" w:line="240" w:lineRule="auto"/>
                    <w:ind w:left="79" w:right="-43" w:hanging="153"/>
                    <w:rPr>
                      <w:rFonts w:ascii="Times New Roman" w:hAnsi="Times New Roman"/>
                      <w:bCs/>
                      <w:sz w:val="18"/>
                      <w:szCs w:val="18"/>
                    </w:rPr>
                  </w:pPr>
                  <w:r>
                    <w:rPr>
                      <w:rFonts w:ascii="Times New Roman" w:hAnsi="Times New Roman"/>
                      <w:bCs/>
                      <w:sz w:val="18"/>
                      <w:szCs w:val="18"/>
                    </w:rPr>
                    <w:t>Describe the acoustic effects of earmold and earshell characteristics and modifications.</w:t>
                  </w: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r>
                    <w:rPr>
                      <w:rFonts w:ascii="Times New Roman" w:hAnsi="Times New Roman"/>
                      <w:sz w:val="20"/>
                      <w:szCs w:val="20"/>
                    </w:rPr>
                    <w:t>X</w:t>
                  </w: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2" w:type="dxa"/>
                </w:tcPr>
                <w:p>
                  <w:pPr>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7" w:type="dxa"/>
                </w:tcPr>
                <w:p>
                  <w:pPr>
                    <w:pStyle w:val="8"/>
                    <w:widowControl w:val="0"/>
                    <w:numPr>
                      <w:ilvl w:val="0"/>
                      <w:numId w:val="3"/>
                    </w:numPr>
                    <w:tabs>
                      <w:tab w:val="left" w:pos="169"/>
                    </w:tabs>
                    <w:autoSpaceDE w:val="0"/>
                    <w:autoSpaceDN w:val="0"/>
                    <w:adjustRightInd w:val="0"/>
                    <w:spacing w:after="0" w:line="240" w:lineRule="auto"/>
                    <w:ind w:left="79" w:right="-43" w:hanging="153"/>
                    <w:rPr>
                      <w:rFonts w:ascii="Times New Roman" w:hAnsi="Times New Roman"/>
                      <w:bCs/>
                      <w:sz w:val="18"/>
                      <w:szCs w:val="18"/>
                    </w:rPr>
                  </w:pPr>
                  <w:r>
                    <w:rPr>
                      <w:rFonts w:ascii="Times New Roman" w:hAnsi="Times New Roman"/>
                      <w:bCs/>
                      <w:sz w:val="18"/>
                      <w:szCs w:val="18"/>
                    </w:rPr>
                    <w:t>Have a good understanding of the behavioral tests used in pediatric testing.</w:t>
                  </w: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r>
                    <w:rPr>
                      <w:rFonts w:ascii="Times New Roman" w:hAnsi="Times New Roman"/>
                      <w:sz w:val="20"/>
                      <w:szCs w:val="20"/>
                    </w:rPr>
                    <w:t>X</w:t>
                  </w: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2" w:type="dxa"/>
                </w:tcPr>
                <w:p>
                  <w:pPr>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7" w:type="dxa"/>
                </w:tcPr>
                <w:p>
                  <w:pPr>
                    <w:pStyle w:val="8"/>
                    <w:widowControl w:val="0"/>
                    <w:numPr>
                      <w:ilvl w:val="0"/>
                      <w:numId w:val="3"/>
                    </w:numPr>
                    <w:tabs>
                      <w:tab w:val="left" w:pos="169"/>
                    </w:tabs>
                    <w:autoSpaceDE w:val="0"/>
                    <w:autoSpaceDN w:val="0"/>
                    <w:adjustRightInd w:val="0"/>
                    <w:spacing w:after="0" w:line="240" w:lineRule="auto"/>
                    <w:ind w:left="79" w:right="-43" w:hanging="153"/>
                    <w:rPr>
                      <w:rFonts w:ascii="Times New Roman" w:hAnsi="Times New Roman"/>
                      <w:bCs/>
                      <w:sz w:val="18"/>
                      <w:szCs w:val="18"/>
                    </w:rPr>
                  </w:pPr>
                  <w:r>
                    <w:rPr>
                      <w:rFonts w:ascii="Times New Roman" w:hAnsi="Times New Roman"/>
                      <w:bCs/>
                      <w:sz w:val="18"/>
                      <w:szCs w:val="18"/>
                    </w:rPr>
                    <w:t>To identify the different objective tests used to determine hearing loss in children.</w:t>
                  </w: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r>
                    <w:rPr>
                      <w:rFonts w:ascii="Times New Roman" w:hAnsi="Times New Roman"/>
                      <w:sz w:val="20"/>
                      <w:szCs w:val="20"/>
                    </w:rPr>
                    <w:t>X</w:t>
                  </w: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2" w:type="dxa"/>
                </w:tcPr>
                <w:p>
                  <w:pPr>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7" w:type="dxa"/>
                </w:tcPr>
                <w:p>
                  <w:pPr>
                    <w:pStyle w:val="8"/>
                    <w:widowControl w:val="0"/>
                    <w:numPr>
                      <w:ilvl w:val="0"/>
                      <w:numId w:val="3"/>
                    </w:numPr>
                    <w:tabs>
                      <w:tab w:val="left" w:pos="169"/>
                    </w:tabs>
                    <w:autoSpaceDE w:val="0"/>
                    <w:autoSpaceDN w:val="0"/>
                    <w:adjustRightInd w:val="0"/>
                    <w:spacing w:after="0" w:line="240" w:lineRule="auto"/>
                    <w:ind w:left="79" w:right="-43" w:hanging="153"/>
                    <w:rPr>
                      <w:rFonts w:ascii="Times New Roman" w:hAnsi="Times New Roman"/>
                      <w:bCs/>
                      <w:sz w:val="18"/>
                      <w:szCs w:val="18"/>
                    </w:rPr>
                  </w:pPr>
                  <w:r>
                    <w:rPr>
                      <w:rFonts w:ascii="Times New Roman" w:hAnsi="Times New Roman"/>
                      <w:bCs/>
                      <w:sz w:val="18"/>
                      <w:szCs w:val="18"/>
                    </w:rPr>
                    <w:t>Be able to clinically manage patients with hearing aids</w:t>
                  </w: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r>
                    <w:rPr>
                      <w:rFonts w:ascii="Times New Roman" w:hAnsi="Times New Roman"/>
                      <w:sz w:val="20"/>
                      <w:szCs w:val="20"/>
                    </w:rPr>
                    <w:t>X</w:t>
                  </w: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2" w:type="dxa"/>
                </w:tcPr>
                <w:p>
                  <w:pPr>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7" w:type="dxa"/>
                </w:tcPr>
                <w:p>
                  <w:pPr>
                    <w:pStyle w:val="8"/>
                    <w:widowControl w:val="0"/>
                    <w:numPr>
                      <w:ilvl w:val="0"/>
                      <w:numId w:val="3"/>
                    </w:numPr>
                    <w:tabs>
                      <w:tab w:val="left" w:pos="169"/>
                    </w:tabs>
                    <w:autoSpaceDE w:val="0"/>
                    <w:autoSpaceDN w:val="0"/>
                    <w:adjustRightInd w:val="0"/>
                    <w:spacing w:after="0" w:line="240" w:lineRule="auto"/>
                    <w:ind w:left="79" w:right="-43" w:hanging="153"/>
                    <w:rPr>
                      <w:rFonts w:ascii="Times New Roman" w:hAnsi="Times New Roman"/>
                      <w:bCs/>
                      <w:sz w:val="18"/>
                      <w:szCs w:val="18"/>
                    </w:rPr>
                  </w:pPr>
                  <w:r>
                    <w:rPr>
                      <w:rFonts w:ascii="Times New Roman" w:hAnsi="Times New Roman"/>
                      <w:bCs/>
                      <w:sz w:val="18"/>
                      <w:szCs w:val="18"/>
                    </w:rPr>
                    <w:t>Use the correct methods to measure and interpret hearing aid gain and output using couplers and probe microphone measures to verify hearing aid fitting.</w:t>
                  </w: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r>
                    <w:rPr>
                      <w:rFonts w:ascii="Times New Roman" w:hAnsi="Times New Roman"/>
                      <w:sz w:val="20"/>
                      <w:szCs w:val="20"/>
                    </w:rPr>
                    <w:t>X</w:t>
                  </w: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2" w:type="dxa"/>
                </w:tcPr>
                <w:p>
                  <w:pPr>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7" w:type="dxa"/>
                </w:tcPr>
                <w:p>
                  <w:pPr>
                    <w:pStyle w:val="8"/>
                    <w:widowControl w:val="0"/>
                    <w:numPr>
                      <w:ilvl w:val="0"/>
                      <w:numId w:val="3"/>
                    </w:numPr>
                    <w:tabs>
                      <w:tab w:val="left" w:pos="169"/>
                    </w:tabs>
                    <w:autoSpaceDE w:val="0"/>
                    <w:autoSpaceDN w:val="0"/>
                    <w:adjustRightInd w:val="0"/>
                    <w:spacing w:after="0" w:line="240" w:lineRule="auto"/>
                    <w:ind w:left="79" w:right="-43" w:hanging="153"/>
                    <w:rPr>
                      <w:rFonts w:ascii="Times New Roman" w:hAnsi="Times New Roman"/>
                      <w:bCs/>
                      <w:sz w:val="18"/>
                      <w:szCs w:val="18"/>
                    </w:rPr>
                  </w:pPr>
                  <w:r>
                    <w:rPr>
                      <w:rFonts w:ascii="Times New Roman" w:hAnsi="Times New Roman"/>
                      <w:bCs/>
                      <w:sz w:val="18"/>
                      <w:szCs w:val="18"/>
                    </w:rPr>
                    <w:t>Appropriately recommend unilateral or bilateral amplification for (hypothetical) patients, and correctly describe the rationale for the recommendations.</w:t>
                  </w: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r>
                    <w:rPr>
                      <w:rFonts w:ascii="Times New Roman" w:hAnsi="Times New Roman"/>
                      <w:sz w:val="20"/>
                      <w:szCs w:val="20"/>
                    </w:rPr>
                    <w:t>X</w:t>
                  </w: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2" w:type="dxa"/>
                </w:tcPr>
                <w:p>
                  <w:pPr>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7" w:type="dxa"/>
                </w:tcPr>
                <w:p>
                  <w:pPr>
                    <w:pStyle w:val="8"/>
                    <w:widowControl w:val="0"/>
                    <w:numPr>
                      <w:ilvl w:val="0"/>
                      <w:numId w:val="3"/>
                    </w:numPr>
                    <w:tabs>
                      <w:tab w:val="left" w:pos="169"/>
                    </w:tabs>
                    <w:autoSpaceDE w:val="0"/>
                    <w:autoSpaceDN w:val="0"/>
                    <w:adjustRightInd w:val="0"/>
                    <w:spacing w:after="0" w:line="240" w:lineRule="auto"/>
                    <w:ind w:left="79" w:right="-43" w:hanging="153"/>
                    <w:rPr>
                      <w:rFonts w:ascii="Times New Roman" w:hAnsi="Times New Roman"/>
                      <w:bCs/>
                      <w:sz w:val="18"/>
                      <w:szCs w:val="18"/>
                    </w:rPr>
                  </w:pPr>
                  <w:r>
                    <w:rPr>
                      <w:rFonts w:ascii="Times New Roman" w:hAnsi="Times New Roman"/>
                      <w:bCs/>
                      <w:sz w:val="18"/>
                      <w:szCs w:val="18"/>
                    </w:rPr>
                    <w:t>Assess patient needs related to amplification and describe and explain the factors involved in making that determination and the rationale for any planned modifications.</w:t>
                  </w: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r>
                    <w:rPr>
                      <w:rFonts w:ascii="Times New Roman" w:hAnsi="Times New Roman"/>
                      <w:sz w:val="20"/>
                      <w:szCs w:val="20"/>
                    </w:rPr>
                    <w:t>X</w:t>
                  </w:r>
                </w:p>
              </w:tc>
              <w:tc>
                <w:tcPr>
                  <w:tcW w:w="571" w:type="dxa"/>
                </w:tcPr>
                <w:p>
                  <w:pPr>
                    <w:spacing w:after="0" w:line="240" w:lineRule="auto"/>
                    <w:rPr>
                      <w:rFonts w:ascii="Times New Roman" w:hAnsi="Times New Roman"/>
                      <w:sz w:val="20"/>
                      <w:szCs w:val="20"/>
                    </w:rPr>
                  </w:pPr>
                </w:p>
              </w:tc>
              <w:tc>
                <w:tcPr>
                  <w:tcW w:w="571" w:type="dxa"/>
                </w:tcPr>
                <w:p>
                  <w:pPr>
                    <w:spacing w:after="0" w:line="240" w:lineRule="auto"/>
                    <w:rPr>
                      <w:rFonts w:ascii="Times New Roman" w:hAnsi="Times New Roman"/>
                      <w:sz w:val="20"/>
                      <w:szCs w:val="20"/>
                    </w:rPr>
                  </w:pPr>
                </w:p>
              </w:tc>
              <w:tc>
                <w:tcPr>
                  <w:tcW w:w="572" w:type="dxa"/>
                </w:tcPr>
                <w:p>
                  <w:pPr>
                    <w:spacing w:after="0" w:line="240" w:lineRule="auto"/>
                    <w:rPr>
                      <w:rFonts w:ascii="Times New Roman" w:hAnsi="Times New Roman"/>
                      <w:sz w:val="20"/>
                      <w:szCs w:val="20"/>
                    </w:rPr>
                  </w:pPr>
                </w:p>
              </w:tc>
            </w:tr>
          </w:tbl>
          <w:p>
            <w:pPr>
              <w:spacing w:before="100" w:after="80"/>
              <w:rPr>
                <w:rFonts w:ascii="Times New Roman" w:hAnsi="Times New Roman"/>
                <w:b/>
                <w:sz w:val="24"/>
              </w:rPr>
            </w:pPr>
            <w:r>
              <w:rPr>
                <w:rFonts w:ascii="Times New Roman" w:hAnsi="Times New Roman"/>
                <w:b/>
                <w:sz w:val="24"/>
              </w:rPr>
              <w:t>PLOs</w:t>
            </w:r>
          </w:p>
          <w:p>
            <w:pPr>
              <w:pStyle w:val="8"/>
              <w:numPr>
                <w:ilvl w:val="0"/>
                <w:numId w:val="4"/>
              </w:numPr>
              <w:ind w:left="278" w:hanging="278"/>
              <w:rPr>
                <w:rFonts w:ascii="Times New Roman" w:hAnsi="Times New Roman"/>
                <w:bCs/>
                <w:sz w:val="24"/>
              </w:rPr>
            </w:pPr>
            <w:r>
              <w:rPr>
                <w:rFonts w:ascii="Times New Roman" w:hAnsi="Times New Roman"/>
                <w:bCs/>
              </w:rPr>
              <w:t>Demonstrate deep knowledge of the basic human communication processes, as well as the nature of speech, language, and hearing</w:t>
            </w:r>
            <w:r>
              <w:rPr>
                <w:rFonts w:ascii="Times New Roman" w:hAnsi="Times New Roman"/>
                <w:bCs/>
                <w:rtl/>
              </w:rPr>
              <w:t>.</w:t>
            </w:r>
          </w:p>
          <w:p>
            <w:pPr>
              <w:pStyle w:val="8"/>
              <w:numPr>
                <w:ilvl w:val="0"/>
                <w:numId w:val="4"/>
              </w:numPr>
              <w:ind w:left="278" w:hanging="278"/>
              <w:rPr>
                <w:rFonts w:ascii="Times New Roman" w:hAnsi="Times New Roman"/>
                <w:bCs/>
                <w:sz w:val="24"/>
              </w:rPr>
            </w:pPr>
            <w:r>
              <w:rPr>
                <w:rFonts w:ascii="Times New Roman" w:hAnsi="Times New Roman"/>
                <w:bCs/>
              </w:rPr>
              <w:t>Identify and apply the basic principles and methods of prevention, assessment and intervention for individuals with communication and hearing disorders.</w:t>
            </w:r>
          </w:p>
          <w:p>
            <w:pPr>
              <w:pStyle w:val="8"/>
              <w:numPr>
                <w:ilvl w:val="0"/>
                <w:numId w:val="4"/>
              </w:numPr>
              <w:ind w:left="278" w:hanging="278"/>
              <w:rPr>
                <w:rFonts w:ascii="Times New Roman" w:hAnsi="Times New Roman"/>
                <w:bCs/>
                <w:sz w:val="24"/>
              </w:rPr>
            </w:pPr>
            <w:r>
              <w:rPr>
                <w:rFonts w:ascii="Times New Roman" w:hAnsi="Times New Roman"/>
                <w:bCs/>
              </w:rPr>
              <w:t>Apply the basic clinical skills in working with individuals with communication and hearing disorders.</w:t>
            </w:r>
          </w:p>
          <w:p>
            <w:pPr>
              <w:pStyle w:val="8"/>
              <w:numPr>
                <w:ilvl w:val="0"/>
                <w:numId w:val="4"/>
              </w:numPr>
              <w:ind w:left="278" w:hanging="278"/>
              <w:rPr>
                <w:rFonts w:ascii="Times New Roman" w:hAnsi="Times New Roman"/>
                <w:bCs/>
              </w:rPr>
            </w:pPr>
            <w:r>
              <w:rPr>
                <w:rFonts w:ascii="Times New Roman" w:hAnsi="Times New Roman"/>
                <w:bCs/>
              </w:rPr>
              <w:t>Formulate specific and appropriate intervention plans</w:t>
            </w:r>
          </w:p>
          <w:p>
            <w:pPr>
              <w:pStyle w:val="8"/>
              <w:numPr>
                <w:ilvl w:val="0"/>
                <w:numId w:val="4"/>
              </w:numPr>
              <w:ind w:left="278" w:hanging="278"/>
              <w:rPr>
                <w:rFonts w:ascii="Times New Roman" w:hAnsi="Times New Roman"/>
                <w:bCs/>
              </w:rPr>
            </w:pPr>
            <w:r>
              <w:rPr>
                <w:rFonts w:ascii="Times New Roman" w:hAnsi="Times New Roman"/>
                <w:bCs/>
              </w:rPr>
              <w:t>Conduct appropriate diagnostic monitoring procedures, therapy or other actions safely and skilfully.</w:t>
            </w:r>
          </w:p>
          <w:p>
            <w:pPr>
              <w:pStyle w:val="8"/>
              <w:numPr>
                <w:ilvl w:val="0"/>
                <w:numId w:val="4"/>
              </w:numPr>
              <w:ind w:left="278" w:hanging="278"/>
              <w:rPr>
                <w:rFonts w:ascii="Times New Roman" w:hAnsi="Times New Roman"/>
                <w:bCs/>
              </w:rPr>
            </w:pPr>
            <w:r>
              <w:rPr>
                <w:rFonts w:ascii="Times New Roman" w:hAnsi="Times New Roman"/>
                <w:bCs/>
              </w:rPr>
              <w:t>Write professional reports for patient with communication and hearing disorders.</w:t>
            </w:r>
          </w:p>
          <w:p>
            <w:pPr>
              <w:pStyle w:val="8"/>
              <w:numPr>
                <w:ilvl w:val="0"/>
                <w:numId w:val="4"/>
              </w:numPr>
              <w:ind w:left="278" w:hanging="278"/>
              <w:rPr>
                <w:rFonts w:ascii="Times New Roman" w:hAnsi="Times New Roman"/>
                <w:bCs/>
              </w:rPr>
            </w:pPr>
            <w:r>
              <w:rPr>
                <w:rFonts w:ascii="Times New Roman" w:hAnsi="Times New Roman"/>
                <w:bCs/>
              </w:rPr>
              <w:t>Apply principles of evidence-based practice in the assessment and intervention processes.</w:t>
            </w:r>
          </w:p>
          <w:p>
            <w:pPr>
              <w:pStyle w:val="8"/>
              <w:numPr>
                <w:ilvl w:val="0"/>
                <w:numId w:val="4"/>
              </w:numPr>
              <w:ind w:left="278" w:hanging="278"/>
              <w:rPr>
                <w:rFonts w:ascii="Times New Roman" w:hAnsi="Times New Roman"/>
                <w:bCs/>
              </w:rPr>
            </w:pPr>
            <w:r>
              <w:rPr>
                <w:rFonts w:ascii="Times New Roman" w:hAnsi="Times New Roman"/>
                <w:bCs/>
              </w:rPr>
              <w:t>Identify ongoing effectiveness of planned activity and modify it accordingly.</w:t>
            </w:r>
          </w:p>
          <w:p>
            <w:pPr>
              <w:pStyle w:val="8"/>
              <w:numPr>
                <w:ilvl w:val="0"/>
                <w:numId w:val="4"/>
              </w:numPr>
              <w:ind w:left="278" w:hanging="278"/>
              <w:rPr>
                <w:rFonts w:ascii="Times New Roman" w:hAnsi="Times New Roman"/>
                <w:bCs/>
              </w:rPr>
            </w:pPr>
            <w:r>
              <w:rPr>
                <w:rFonts w:ascii="Times New Roman" w:hAnsi="Times New Roman"/>
                <w:bCs/>
              </w:rPr>
              <w:t>Analyze the criteria of each assessment and intervention approach and accordingly choose the best technique for each individual case.</w:t>
            </w:r>
          </w:p>
          <w:p>
            <w:pPr>
              <w:pStyle w:val="8"/>
              <w:numPr>
                <w:ilvl w:val="0"/>
                <w:numId w:val="4"/>
              </w:numPr>
              <w:ind w:left="278"/>
              <w:rPr>
                <w:rFonts w:ascii="Times New Roman" w:hAnsi="Times New Roman"/>
                <w:bCs/>
              </w:rPr>
            </w:pPr>
            <w:r>
              <w:rPr>
                <w:rFonts w:ascii="Times New Roman" w:hAnsi="Times New Roman"/>
                <w:bCs/>
              </w:rPr>
              <w:t>Employ time management skills in dealing with caseloads and in delivering intervention for individual cases.</w:t>
            </w:r>
          </w:p>
          <w:p>
            <w:pPr>
              <w:pStyle w:val="8"/>
              <w:numPr>
                <w:ilvl w:val="0"/>
                <w:numId w:val="4"/>
              </w:numPr>
              <w:ind w:left="278"/>
              <w:rPr>
                <w:rFonts w:ascii="Times New Roman" w:hAnsi="Times New Roman"/>
                <w:bCs/>
              </w:rPr>
            </w:pPr>
            <w:r>
              <w:rPr>
                <w:rFonts w:ascii="Times New Roman" w:hAnsi="Times New Roman"/>
                <w:bCs/>
              </w:rPr>
              <w:t>Program ILO: Demonstrate commitment to lifelong learning, teamwork, scientific research, analysis, interpretation, has the ability to think critically and solve problems, and uses technology to monitor, manage, analyze, and transfer information to generate knowledge and employ it for future uses.</w:t>
            </w:r>
          </w:p>
          <w:p>
            <w:pPr>
              <w:pStyle w:val="8"/>
              <w:numPr>
                <w:ilvl w:val="0"/>
                <w:numId w:val="4"/>
              </w:numPr>
              <w:ind w:left="278"/>
              <w:rPr>
                <w:rFonts w:ascii="Times New Roman" w:hAnsi="Times New Roman"/>
                <w:bCs/>
              </w:rPr>
            </w:pPr>
            <w:r>
              <w:rPr>
                <w:rFonts w:ascii="Times New Roman" w:hAnsi="Times New Roman"/>
                <w:bCs/>
              </w:rPr>
              <w:t>Program ILO: Demonstrate the ability to take responsibilities and exercises their rights and duties within the value system of society and their public morals.</w:t>
            </w:r>
          </w:p>
        </w:tc>
      </w:tr>
    </w:tbl>
    <w:p>
      <w:pPr>
        <w:pStyle w:val="8"/>
        <w:ind w:left="-270"/>
        <w:rPr>
          <w:rFonts w:ascii="Times New Roman" w:hAnsi="Times New Roman"/>
          <w:b/>
          <w:sz w:val="24"/>
        </w:rPr>
      </w:pPr>
    </w:p>
    <w:p>
      <w:pPr>
        <w:spacing w:before="160"/>
        <w:ind w:left="-806"/>
        <w:rPr>
          <w:rFonts w:ascii="Times New Roman" w:hAnsi="Times New Roman"/>
          <w:b/>
          <w:bCs/>
          <w:sz w:val="24"/>
        </w:rPr>
      </w:pPr>
      <w:r>
        <w:rPr>
          <w:rFonts w:hint="cs" w:ascii="Times New Roman" w:hAnsi="Times New Roman"/>
          <w:b/>
          <w:bCs/>
          <w:sz w:val="24"/>
          <w:rtl/>
        </w:rPr>
        <w:t>22</w:t>
      </w:r>
      <w:r>
        <w:rPr>
          <w:rFonts w:ascii="Times New Roman" w:hAnsi="Times New Roman"/>
          <w:b/>
          <w:bCs/>
          <w:sz w:val="24"/>
        </w:rPr>
        <w:t>. Topic Outline and Schedule:</w:t>
      </w:r>
    </w:p>
    <w:tbl>
      <w:tblPr>
        <w:tblStyle w:val="3"/>
        <w:tblW w:w="10016" w:type="dxa"/>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72" w:type="dxa"/>
          <w:bottom w:w="0" w:type="dxa"/>
          <w:right w:w="72" w:type="dxa"/>
        </w:tblCellMar>
      </w:tblPr>
      <w:tblGrid>
        <w:gridCol w:w="10016"/>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72" w:type="dxa"/>
            <w:bottom w:w="0" w:type="dxa"/>
            <w:right w:w="72" w:type="dxa"/>
          </w:tblCellMar>
        </w:tblPrEx>
        <w:trPr>
          <w:trHeight w:val="1506" w:hRule="atLeast"/>
          <w:jc w:val="center"/>
        </w:trPr>
        <w:tc>
          <w:tcPr>
            <w:tcW w:w="10016" w:type="dxa"/>
          </w:tcPr>
          <w:p>
            <w:pPr>
              <w:spacing w:after="0"/>
              <w:rPr>
                <w:rFonts w:ascii="Times New Roman" w:hAnsi="Times New Roman"/>
                <w:color w:val="000000"/>
                <w:sz w:val="20"/>
                <w:szCs w:val="20"/>
              </w:rPr>
            </w:pPr>
          </w:p>
          <w:tbl>
            <w:tblPr>
              <w:tblStyle w:val="3"/>
              <w:tblW w:w="9630" w:type="dxa"/>
              <w:tblInd w:w="0" w:type="dxa"/>
              <w:tblLayout w:type="fixed"/>
              <w:tblCellMar>
                <w:top w:w="0" w:type="dxa"/>
                <w:left w:w="108" w:type="dxa"/>
                <w:bottom w:w="0" w:type="dxa"/>
                <w:right w:w="108" w:type="dxa"/>
              </w:tblCellMar>
            </w:tblPr>
            <w:tblGrid>
              <w:gridCol w:w="838"/>
              <w:gridCol w:w="872"/>
              <w:gridCol w:w="2340"/>
              <w:gridCol w:w="1260"/>
              <w:gridCol w:w="1170"/>
              <w:gridCol w:w="1800"/>
              <w:gridCol w:w="1350"/>
            </w:tblGrid>
            <w:tr>
              <w:tblPrEx>
                <w:tblCellMar>
                  <w:top w:w="0" w:type="dxa"/>
                  <w:left w:w="108" w:type="dxa"/>
                  <w:bottom w:w="0" w:type="dxa"/>
                  <w:right w:w="108" w:type="dxa"/>
                </w:tblCellMar>
              </w:tblPrEx>
              <w:trPr>
                <w:trHeight w:val="300" w:hRule="atLeast"/>
              </w:trPr>
              <w:tc>
                <w:tcPr>
                  <w:tcW w:w="838"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Theme="majorBidi" w:hAnsiTheme="majorBidi" w:cstheme="majorBidi"/>
                      <w:color w:val="000000"/>
                      <w:sz w:val="20"/>
                      <w:szCs w:val="20"/>
                    </w:rPr>
                  </w:pPr>
                  <w:r>
                    <w:rPr>
                      <w:rFonts w:asciiTheme="majorBidi" w:hAnsiTheme="majorBidi" w:cstheme="majorBidi"/>
                      <w:color w:val="000000"/>
                      <w:sz w:val="20"/>
                      <w:szCs w:val="20"/>
                    </w:rPr>
                    <w:t>Week</w:t>
                  </w:r>
                </w:p>
              </w:tc>
              <w:tc>
                <w:tcPr>
                  <w:tcW w:w="872"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rPr>
                      <w:rFonts w:asciiTheme="majorBidi" w:hAnsiTheme="majorBidi" w:cstheme="majorBidi"/>
                      <w:color w:val="000000"/>
                      <w:sz w:val="20"/>
                      <w:szCs w:val="20"/>
                    </w:rPr>
                  </w:pPr>
                  <w:r>
                    <w:rPr>
                      <w:rFonts w:asciiTheme="majorBidi" w:hAnsiTheme="majorBidi" w:cstheme="majorBidi"/>
                      <w:color w:val="000000"/>
                      <w:sz w:val="20"/>
                      <w:szCs w:val="20"/>
                    </w:rPr>
                    <w:t>Lecture</w:t>
                  </w:r>
                </w:p>
              </w:tc>
              <w:tc>
                <w:tcPr>
                  <w:tcW w:w="2340"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rPr>
                      <w:rFonts w:asciiTheme="majorBidi" w:hAnsiTheme="majorBidi" w:cstheme="majorBidi"/>
                      <w:color w:val="000000"/>
                      <w:sz w:val="20"/>
                      <w:szCs w:val="20"/>
                    </w:rPr>
                  </w:pPr>
                  <w:r>
                    <w:rPr>
                      <w:rFonts w:asciiTheme="majorBidi" w:hAnsiTheme="majorBidi" w:cstheme="majorBidi"/>
                      <w:color w:val="000000"/>
                      <w:sz w:val="20"/>
                      <w:szCs w:val="20"/>
                    </w:rPr>
                    <w:t>Topic</w:t>
                  </w:r>
                </w:p>
              </w:tc>
              <w:tc>
                <w:tcPr>
                  <w:tcW w:w="1260" w:type="dxa"/>
                  <w:tcBorders>
                    <w:top w:val="single" w:color="auto" w:sz="4" w:space="0"/>
                    <w:left w:val="nil"/>
                    <w:bottom w:val="single" w:color="auto" w:sz="4" w:space="0"/>
                    <w:right w:val="single" w:color="auto" w:sz="4" w:space="0"/>
                  </w:tcBorders>
                </w:tcPr>
                <w:p>
                  <w:pPr>
                    <w:spacing w:after="0" w:line="240" w:lineRule="auto"/>
                    <w:rPr>
                      <w:rFonts w:asciiTheme="majorBidi" w:hAnsiTheme="majorBidi" w:cstheme="majorBidi"/>
                      <w:color w:val="000000"/>
                      <w:sz w:val="20"/>
                      <w:szCs w:val="20"/>
                    </w:rPr>
                  </w:pPr>
                  <w:r>
                    <w:rPr>
                      <w:rFonts w:asciiTheme="majorBidi" w:hAnsiTheme="majorBidi" w:cstheme="majorBidi"/>
                      <w:color w:val="000000"/>
                      <w:sz w:val="20"/>
                      <w:szCs w:val="20"/>
                    </w:rPr>
                    <w:t>Intended Learning Outcome</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Theme="majorBidi" w:hAnsiTheme="majorBidi" w:cstheme="majorBidi"/>
                      <w:color w:val="000000"/>
                      <w:sz w:val="20"/>
                      <w:szCs w:val="20"/>
                    </w:rPr>
                  </w:pPr>
                  <w:r>
                    <w:rPr>
                      <w:rFonts w:asciiTheme="majorBidi" w:hAnsiTheme="majorBidi" w:cstheme="majorBidi"/>
                      <w:color w:val="000000"/>
                      <w:sz w:val="20"/>
                      <w:szCs w:val="20"/>
                    </w:rPr>
                    <w:t>Learning Methods*</w:t>
                  </w:r>
                </w:p>
                <w:p>
                  <w:pPr>
                    <w:spacing w:after="0" w:line="240" w:lineRule="auto"/>
                    <w:rPr>
                      <w:rFonts w:asciiTheme="majorBidi" w:hAnsiTheme="majorBidi" w:cstheme="majorBidi"/>
                      <w:color w:val="000000"/>
                      <w:sz w:val="20"/>
                      <w:szCs w:val="20"/>
                    </w:rPr>
                  </w:pPr>
                  <w:r>
                    <w:rPr>
                      <w:rFonts w:asciiTheme="majorBidi" w:hAnsiTheme="majorBidi" w:cstheme="majorBidi"/>
                      <w:color w:val="000000"/>
                      <w:sz w:val="20"/>
                      <w:szCs w:val="20"/>
                    </w:rPr>
                    <w:t>/platform</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rPr>
                      <w:rFonts w:asciiTheme="majorBidi" w:hAnsiTheme="majorBidi" w:cstheme="majorBidi"/>
                      <w:color w:val="000000"/>
                      <w:sz w:val="20"/>
                      <w:szCs w:val="20"/>
                    </w:rPr>
                  </w:pPr>
                  <w:r>
                    <w:rPr>
                      <w:rFonts w:asciiTheme="majorBidi" w:hAnsiTheme="majorBidi" w:cstheme="majorBidi"/>
                      <w:color w:val="000000"/>
                      <w:sz w:val="20"/>
                      <w:szCs w:val="20"/>
                    </w:rPr>
                    <w:t>Evaluation Methods**</w:t>
                  </w:r>
                </w:p>
              </w:tc>
              <w:tc>
                <w:tcPr>
                  <w:tcW w:w="1350"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rPr>
                      <w:rFonts w:asciiTheme="majorBidi" w:hAnsiTheme="majorBidi" w:cstheme="majorBidi"/>
                      <w:color w:val="000000"/>
                      <w:sz w:val="20"/>
                      <w:szCs w:val="20"/>
                    </w:rPr>
                  </w:pPr>
                  <w:r>
                    <w:rPr>
                      <w:rFonts w:asciiTheme="majorBidi" w:hAnsiTheme="majorBidi" w:cstheme="majorBidi"/>
                      <w:color w:val="000000"/>
                      <w:sz w:val="20"/>
                      <w:szCs w:val="20"/>
                    </w:rPr>
                    <w:t>Resources</w:t>
                  </w:r>
                </w:p>
              </w:tc>
            </w:tr>
            <w:tr>
              <w:tblPrEx>
                <w:tblCellMar>
                  <w:top w:w="0" w:type="dxa"/>
                  <w:left w:w="108" w:type="dxa"/>
                  <w:bottom w:w="0" w:type="dxa"/>
                  <w:right w:w="108" w:type="dxa"/>
                </w:tblCellMar>
              </w:tblPrEx>
              <w:trPr>
                <w:trHeight w:val="300"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heme="majorBidi" w:hAnsiTheme="majorBidi" w:cstheme="majorBidi"/>
                      <w:color w:val="000000"/>
                      <w:sz w:val="16"/>
                      <w:szCs w:val="16"/>
                    </w:rPr>
                  </w:pPr>
                  <w:r>
                    <w:rPr>
                      <w:rFonts w:asciiTheme="majorBidi" w:hAnsiTheme="majorBidi" w:cstheme="majorBidi"/>
                      <w:color w:val="000000"/>
                      <w:sz w:val="16"/>
                      <w:szCs w:val="16"/>
                    </w:rPr>
                    <w:t>1</w:t>
                  </w:r>
                </w:p>
              </w:tc>
              <w:tc>
                <w:tcPr>
                  <w:tcW w:w="872"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heme="majorBidi" w:hAnsiTheme="majorBidi" w:cstheme="majorBidi"/>
                      <w:color w:val="000000"/>
                      <w:sz w:val="16"/>
                      <w:szCs w:val="16"/>
                    </w:rPr>
                  </w:pPr>
                  <w:r>
                    <w:rPr>
                      <w:rFonts w:asciiTheme="majorBidi" w:hAnsiTheme="majorBidi" w:cstheme="majorBidi"/>
                      <w:color w:val="000000"/>
                      <w:sz w:val="16"/>
                      <w:szCs w:val="16"/>
                    </w:rPr>
                    <w:t>1.1</w:t>
                  </w:r>
                </w:p>
              </w:tc>
              <w:tc>
                <w:tcPr>
                  <w:tcW w:w="234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2" w:hanging="108"/>
                    <w:contextualSpacing w:val="0"/>
                    <w:rPr>
                      <w:rFonts w:asciiTheme="majorBidi" w:hAnsiTheme="majorBidi" w:cstheme="majorBidi"/>
                      <w:color w:val="000000"/>
                      <w:sz w:val="16"/>
                      <w:szCs w:val="16"/>
                    </w:rPr>
                  </w:pPr>
                  <w:r>
                    <w:rPr>
                      <w:rFonts w:asciiTheme="majorBidi" w:hAnsiTheme="majorBidi" w:cstheme="majorBidi"/>
                      <w:color w:val="000000"/>
                      <w:sz w:val="16"/>
                      <w:szCs w:val="16"/>
                    </w:rPr>
                    <w:t>Course overview</w:t>
                  </w:r>
                </w:p>
              </w:tc>
              <w:tc>
                <w:tcPr>
                  <w:tcW w:w="1260" w:type="dxa"/>
                  <w:tcBorders>
                    <w:top w:val="single" w:color="auto" w:sz="4" w:space="0"/>
                    <w:left w:val="nil"/>
                    <w:bottom w:val="single" w:color="auto" w:sz="4" w:space="0"/>
                    <w:right w:val="single" w:color="auto" w:sz="4" w:space="0"/>
                  </w:tcBorders>
                  <w:vAlign w:val="center"/>
                </w:tcPr>
                <w:p>
                  <w:pPr>
                    <w:pStyle w:val="11"/>
                    <w:numPr>
                      <w:ilvl w:val="0"/>
                      <w:numId w:val="0"/>
                    </w:numPr>
                    <w:rPr>
                      <w:rFonts w:asciiTheme="majorBidi" w:hAnsiTheme="majorBidi" w:eastAsiaTheme="minorHAnsi" w:cstheme="majorBidi"/>
                      <w:b w:val="0"/>
                      <w:bCs w:val="0"/>
                      <w:color w:val="000000"/>
                      <w:sz w:val="16"/>
                      <w:szCs w:val="16"/>
                      <w:lang w:val="en-US" w:eastAsia="en-US"/>
                    </w:rPr>
                  </w:pPr>
                  <w:r>
                    <w:rPr>
                      <w:rFonts w:asciiTheme="majorBidi" w:hAnsiTheme="majorBidi" w:eastAsiaTheme="minorHAnsi" w:cstheme="majorBidi"/>
                      <w:b w:val="0"/>
                      <w:bCs w:val="0"/>
                      <w:color w:val="000000"/>
                      <w:sz w:val="16"/>
                      <w:szCs w:val="16"/>
                      <w:lang w:val="en-US" w:eastAsia="en-US"/>
                    </w:rPr>
                    <w:t>NA</w:t>
                  </w:r>
                </w:p>
              </w:tc>
              <w:tc>
                <w:tcPr>
                  <w:tcW w:w="1170" w:type="dxa"/>
                  <w:tcBorders>
                    <w:top w:val="nil"/>
                    <w:left w:val="single" w:color="auto" w:sz="4" w:space="0"/>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Teams</w:t>
                  </w:r>
                </w:p>
              </w:tc>
              <w:tc>
                <w:tcPr>
                  <w:tcW w:w="180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heme="majorBidi" w:hAnsiTheme="majorBidi" w:cstheme="majorBidi"/>
                      <w:color w:val="000000"/>
                      <w:sz w:val="16"/>
                      <w:szCs w:val="16"/>
                    </w:rPr>
                  </w:pPr>
                  <w:r>
                    <w:rPr>
                      <w:rFonts w:asciiTheme="majorBidi" w:hAnsiTheme="majorBidi" w:cstheme="majorBidi"/>
                      <w:color w:val="000000"/>
                      <w:sz w:val="16"/>
                      <w:szCs w:val="16"/>
                    </w:rPr>
                    <w:t>NA</w:t>
                  </w:r>
                </w:p>
              </w:tc>
              <w:tc>
                <w:tcPr>
                  <w:tcW w:w="1350" w:type="dxa"/>
                  <w:tcBorders>
                    <w:top w:val="nil"/>
                    <w:left w:val="nil"/>
                    <w:bottom w:val="single" w:color="auto" w:sz="4" w:space="0"/>
                    <w:right w:val="single" w:color="auto" w:sz="4" w:space="0"/>
                  </w:tcBorders>
                  <w:shd w:val="clear" w:color="auto" w:fill="auto"/>
                  <w:noWrap/>
                  <w:vAlign w:val="center"/>
                </w:tcPr>
                <w:p>
                  <w:pPr>
                    <w:pStyle w:val="11"/>
                    <w:numPr>
                      <w:ilvl w:val="0"/>
                      <w:numId w:val="0"/>
                    </w:numPr>
                    <w:rPr>
                      <w:rFonts w:asciiTheme="majorBidi" w:hAnsiTheme="majorBidi" w:eastAsiaTheme="minorHAnsi" w:cstheme="majorBidi"/>
                      <w:b w:val="0"/>
                      <w:bCs w:val="0"/>
                      <w:color w:val="000000"/>
                      <w:sz w:val="16"/>
                      <w:szCs w:val="16"/>
                      <w:lang w:val="en-US" w:eastAsia="en-US"/>
                    </w:rPr>
                  </w:pPr>
                  <w:r>
                    <w:rPr>
                      <w:rFonts w:asciiTheme="majorBidi" w:hAnsiTheme="majorBidi" w:eastAsiaTheme="minorHAnsi" w:cstheme="majorBidi"/>
                      <w:b w:val="0"/>
                      <w:bCs w:val="0"/>
                      <w:color w:val="000000"/>
                      <w:sz w:val="16"/>
                      <w:szCs w:val="16"/>
                      <w:lang w:val="en-US" w:eastAsia="en-US"/>
                    </w:rPr>
                    <w:t>NA</w:t>
                  </w:r>
                </w:p>
              </w:tc>
            </w:tr>
            <w:tr>
              <w:tblPrEx>
                <w:tblCellMar>
                  <w:top w:w="0" w:type="dxa"/>
                  <w:left w:w="108" w:type="dxa"/>
                  <w:bottom w:w="0" w:type="dxa"/>
                  <w:right w:w="108" w:type="dxa"/>
                </w:tblCellMar>
              </w:tblPrEx>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pStyle w:val="8"/>
                    <w:spacing w:before="20" w:after="40" w:line="240" w:lineRule="auto"/>
                    <w:ind w:left="-48"/>
                    <w:contextualSpacing w:val="0"/>
                    <w:jc w:val="center"/>
                    <w:rPr>
                      <w:rFonts w:asciiTheme="majorBidi" w:hAnsiTheme="majorBidi" w:cstheme="majorBidi"/>
                      <w:color w:val="000000"/>
                      <w:sz w:val="16"/>
                      <w:szCs w:val="16"/>
                    </w:rPr>
                  </w:pPr>
                </w:p>
              </w:tc>
              <w:tc>
                <w:tcPr>
                  <w:tcW w:w="872"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jc w:val="center"/>
                    <w:rPr>
                      <w:rFonts w:asciiTheme="majorBidi" w:hAnsiTheme="majorBidi" w:cstheme="majorBidi"/>
                      <w:color w:val="000000"/>
                      <w:sz w:val="16"/>
                      <w:szCs w:val="16"/>
                    </w:rPr>
                  </w:pPr>
                  <w:r>
                    <w:rPr>
                      <w:rFonts w:asciiTheme="majorBidi" w:hAnsiTheme="majorBidi" w:cstheme="majorBidi"/>
                      <w:color w:val="000000"/>
                      <w:sz w:val="16"/>
                      <w:szCs w:val="16"/>
                    </w:rPr>
                    <w:t>1.2</w:t>
                  </w:r>
                </w:p>
              </w:tc>
              <w:tc>
                <w:tcPr>
                  <w:tcW w:w="234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Psychology of hearing loss</w:t>
                  </w:r>
                </w:p>
              </w:tc>
              <w:tc>
                <w:tcPr>
                  <w:tcW w:w="1260" w:type="dxa"/>
                  <w:tcBorders>
                    <w:top w:val="single" w:color="auto" w:sz="4" w:space="0"/>
                    <w:left w:val="nil"/>
                    <w:bottom w:val="single" w:color="auto" w:sz="4" w:space="0"/>
                    <w:right w:val="single" w:color="auto" w:sz="4" w:space="0"/>
                  </w:tcBorders>
                  <w:vAlign w:val="center"/>
                </w:tcPr>
                <w:p>
                  <w:pPr>
                    <w:pStyle w:val="8"/>
                    <w:spacing w:before="20" w:after="40" w:line="240" w:lineRule="auto"/>
                    <w:ind w:left="-48"/>
                    <w:contextualSpacing w:val="0"/>
                    <w:rPr>
                      <w:rFonts w:asciiTheme="majorBidi" w:hAnsiTheme="majorBidi" w:cstheme="majorBidi"/>
                      <w:sz w:val="16"/>
                      <w:szCs w:val="16"/>
                    </w:rPr>
                  </w:pPr>
                  <w:r>
                    <w:rPr>
                      <w:rFonts w:asciiTheme="majorBidi" w:hAnsiTheme="majorBidi" w:cstheme="majorBidi"/>
                      <w:sz w:val="16"/>
                      <w:szCs w:val="16"/>
                    </w:rPr>
                    <w:t>1, 4, 8, 15</w:t>
                  </w:r>
                </w:p>
              </w:tc>
              <w:tc>
                <w:tcPr>
                  <w:tcW w:w="1170" w:type="dxa"/>
                  <w:tcBorders>
                    <w:top w:val="nil"/>
                    <w:left w:val="single" w:color="auto" w:sz="4" w:space="0"/>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Teams</w:t>
                  </w:r>
                </w:p>
              </w:tc>
              <w:tc>
                <w:tcPr>
                  <w:tcW w:w="180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Discussion, pop up quizzes, exams</w:t>
                  </w:r>
                </w:p>
              </w:tc>
              <w:tc>
                <w:tcPr>
                  <w:tcW w:w="135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Lecture, assigned readings</w:t>
                  </w:r>
                </w:p>
              </w:tc>
            </w:tr>
            <w:tr>
              <w:tblPrEx>
                <w:tblCellMar>
                  <w:top w:w="0" w:type="dxa"/>
                  <w:left w:w="108" w:type="dxa"/>
                  <w:bottom w:w="0" w:type="dxa"/>
                  <w:right w:w="108" w:type="dxa"/>
                </w:tblCellMar>
              </w:tblPrEx>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pStyle w:val="8"/>
                    <w:spacing w:before="20" w:after="40" w:line="240" w:lineRule="auto"/>
                    <w:ind w:left="-48"/>
                    <w:contextualSpacing w:val="0"/>
                    <w:jc w:val="center"/>
                    <w:rPr>
                      <w:rFonts w:asciiTheme="majorBidi" w:hAnsiTheme="majorBidi" w:cstheme="majorBidi"/>
                      <w:color w:val="000000"/>
                      <w:sz w:val="16"/>
                      <w:szCs w:val="16"/>
                    </w:rPr>
                  </w:pPr>
                </w:p>
              </w:tc>
              <w:tc>
                <w:tcPr>
                  <w:tcW w:w="872"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jc w:val="center"/>
                    <w:rPr>
                      <w:rFonts w:asciiTheme="majorBidi" w:hAnsiTheme="majorBidi" w:cstheme="majorBidi"/>
                      <w:color w:val="000000"/>
                      <w:sz w:val="16"/>
                      <w:szCs w:val="16"/>
                    </w:rPr>
                  </w:pPr>
                  <w:r>
                    <w:rPr>
                      <w:rFonts w:asciiTheme="majorBidi" w:hAnsiTheme="majorBidi" w:cstheme="majorBidi"/>
                      <w:color w:val="000000"/>
                      <w:sz w:val="16"/>
                      <w:szCs w:val="16"/>
                    </w:rPr>
                    <w:t>1.3</w:t>
                  </w:r>
                </w:p>
              </w:tc>
              <w:tc>
                <w:tcPr>
                  <w:tcW w:w="234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Psychology of hearing loss</w:t>
                  </w:r>
                </w:p>
              </w:tc>
              <w:tc>
                <w:tcPr>
                  <w:tcW w:w="1260" w:type="dxa"/>
                  <w:tcBorders>
                    <w:top w:val="single" w:color="auto" w:sz="4" w:space="0"/>
                    <w:left w:val="nil"/>
                    <w:bottom w:val="single" w:color="auto" w:sz="4" w:space="0"/>
                    <w:right w:val="single" w:color="auto" w:sz="4" w:space="0"/>
                  </w:tcBorders>
                  <w:vAlign w:val="center"/>
                </w:tcPr>
                <w:p>
                  <w:pPr>
                    <w:pStyle w:val="8"/>
                    <w:spacing w:before="20" w:after="40" w:line="240" w:lineRule="auto"/>
                    <w:ind w:left="-48"/>
                    <w:contextualSpacing w:val="0"/>
                    <w:rPr>
                      <w:rFonts w:asciiTheme="majorBidi" w:hAnsiTheme="majorBidi" w:cstheme="majorBidi"/>
                      <w:sz w:val="16"/>
                      <w:szCs w:val="16"/>
                    </w:rPr>
                  </w:pPr>
                  <w:r>
                    <w:rPr>
                      <w:rFonts w:asciiTheme="majorBidi" w:hAnsiTheme="majorBidi" w:cstheme="majorBidi"/>
                      <w:sz w:val="16"/>
                      <w:szCs w:val="16"/>
                    </w:rPr>
                    <w:t>1, 4, 8, 15</w:t>
                  </w:r>
                </w:p>
              </w:tc>
              <w:tc>
                <w:tcPr>
                  <w:tcW w:w="1170" w:type="dxa"/>
                  <w:tcBorders>
                    <w:top w:val="nil"/>
                    <w:left w:val="single" w:color="auto" w:sz="4" w:space="0"/>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Teams</w:t>
                  </w:r>
                </w:p>
              </w:tc>
              <w:tc>
                <w:tcPr>
                  <w:tcW w:w="180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Discussion, pop up quizzes, exams</w:t>
                  </w:r>
                </w:p>
              </w:tc>
              <w:tc>
                <w:tcPr>
                  <w:tcW w:w="1350" w:type="dxa"/>
                  <w:tcBorders>
                    <w:top w:val="nil"/>
                    <w:left w:val="nil"/>
                    <w:bottom w:val="single" w:color="auto" w:sz="4" w:space="0"/>
                    <w:right w:val="single" w:color="auto" w:sz="4" w:space="0"/>
                  </w:tcBorders>
                  <w:shd w:val="clear" w:color="auto" w:fill="auto"/>
                  <w:noWrap/>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Lecture, assigned readings</w:t>
                  </w:r>
                </w:p>
              </w:tc>
            </w:tr>
            <w:tr>
              <w:tblPrEx>
                <w:tblCellMar>
                  <w:top w:w="0" w:type="dxa"/>
                  <w:left w:w="108" w:type="dxa"/>
                  <w:bottom w:w="0" w:type="dxa"/>
                  <w:right w:w="108" w:type="dxa"/>
                </w:tblCellMar>
              </w:tblPrEx>
              <w:trPr>
                <w:trHeight w:val="300"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pStyle w:val="8"/>
                    <w:spacing w:before="20" w:after="40" w:line="240" w:lineRule="auto"/>
                    <w:ind w:left="-48"/>
                    <w:contextualSpacing w:val="0"/>
                    <w:jc w:val="center"/>
                    <w:rPr>
                      <w:rFonts w:asciiTheme="majorBidi" w:hAnsiTheme="majorBidi" w:cstheme="majorBidi"/>
                      <w:color w:val="000000"/>
                      <w:sz w:val="16"/>
                      <w:szCs w:val="16"/>
                    </w:rPr>
                  </w:pPr>
                  <w:r>
                    <w:rPr>
                      <w:rFonts w:asciiTheme="majorBidi" w:hAnsiTheme="majorBidi" w:cstheme="majorBidi"/>
                      <w:color w:val="000000"/>
                      <w:sz w:val="16"/>
                      <w:szCs w:val="16"/>
                    </w:rPr>
                    <w:t>2</w:t>
                  </w:r>
                </w:p>
              </w:tc>
              <w:tc>
                <w:tcPr>
                  <w:tcW w:w="872"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jc w:val="center"/>
                    <w:rPr>
                      <w:rFonts w:asciiTheme="majorBidi" w:hAnsiTheme="majorBidi" w:cstheme="majorBidi"/>
                      <w:color w:val="000000"/>
                      <w:sz w:val="16"/>
                      <w:szCs w:val="16"/>
                    </w:rPr>
                  </w:pPr>
                  <w:r>
                    <w:rPr>
                      <w:rFonts w:asciiTheme="majorBidi" w:hAnsiTheme="majorBidi" w:cstheme="majorBidi"/>
                      <w:color w:val="000000"/>
                      <w:sz w:val="16"/>
                      <w:szCs w:val="16"/>
                    </w:rPr>
                    <w:t>2.1</w:t>
                  </w:r>
                </w:p>
              </w:tc>
              <w:tc>
                <w:tcPr>
                  <w:tcW w:w="234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Challenges of hearing loss</w:t>
                  </w:r>
                </w:p>
              </w:tc>
              <w:tc>
                <w:tcPr>
                  <w:tcW w:w="1260" w:type="dxa"/>
                  <w:tcBorders>
                    <w:top w:val="single" w:color="auto" w:sz="4" w:space="0"/>
                    <w:left w:val="nil"/>
                    <w:bottom w:val="single" w:color="auto" w:sz="4" w:space="0"/>
                    <w:right w:val="single" w:color="auto" w:sz="4" w:space="0"/>
                  </w:tcBorders>
                  <w:vAlign w:val="center"/>
                </w:tcPr>
                <w:p>
                  <w:pPr>
                    <w:pStyle w:val="8"/>
                    <w:spacing w:before="20" w:after="40" w:line="240" w:lineRule="auto"/>
                    <w:ind w:left="-48"/>
                    <w:contextualSpacing w:val="0"/>
                    <w:rPr>
                      <w:rFonts w:asciiTheme="majorBidi" w:hAnsiTheme="majorBidi" w:cstheme="majorBidi"/>
                      <w:sz w:val="16"/>
                      <w:szCs w:val="16"/>
                    </w:rPr>
                  </w:pPr>
                  <w:r>
                    <w:rPr>
                      <w:rFonts w:asciiTheme="majorBidi" w:hAnsiTheme="majorBidi" w:cstheme="majorBidi"/>
                      <w:sz w:val="16"/>
                      <w:szCs w:val="16"/>
                    </w:rPr>
                    <w:t>1, 2, 3, 7, 15</w:t>
                  </w:r>
                </w:p>
              </w:tc>
              <w:tc>
                <w:tcPr>
                  <w:tcW w:w="1170" w:type="dxa"/>
                  <w:tcBorders>
                    <w:top w:val="nil"/>
                    <w:left w:val="single" w:color="auto" w:sz="4" w:space="0"/>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Teams</w:t>
                  </w:r>
                </w:p>
              </w:tc>
              <w:tc>
                <w:tcPr>
                  <w:tcW w:w="180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Discussion, pop up quizzes, exams</w:t>
                  </w:r>
                </w:p>
              </w:tc>
              <w:tc>
                <w:tcPr>
                  <w:tcW w:w="1350" w:type="dxa"/>
                  <w:tcBorders>
                    <w:top w:val="nil"/>
                    <w:left w:val="nil"/>
                    <w:bottom w:val="single" w:color="auto" w:sz="4" w:space="0"/>
                    <w:right w:val="single" w:color="auto" w:sz="4" w:space="0"/>
                  </w:tcBorders>
                  <w:shd w:val="clear" w:color="auto" w:fill="auto"/>
                  <w:noWrap/>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Lecture, assigned readings</w:t>
                  </w:r>
                </w:p>
              </w:tc>
            </w:tr>
            <w:tr>
              <w:tblPrEx>
                <w:tblCellMar>
                  <w:top w:w="0" w:type="dxa"/>
                  <w:left w:w="108" w:type="dxa"/>
                  <w:bottom w:w="0" w:type="dxa"/>
                  <w:right w:w="108" w:type="dxa"/>
                </w:tblCellMar>
              </w:tblPrEx>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pStyle w:val="8"/>
                    <w:spacing w:before="20" w:after="40" w:line="240" w:lineRule="auto"/>
                    <w:ind w:left="-48"/>
                    <w:contextualSpacing w:val="0"/>
                    <w:jc w:val="center"/>
                    <w:rPr>
                      <w:rFonts w:asciiTheme="majorBidi" w:hAnsiTheme="majorBidi" w:cstheme="majorBidi"/>
                      <w:color w:val="000000"/>
                      <w:sz w:val="16"/>
                      <w:szCs w:val="16"/>
                    </w:rPr>
                  </w:pPr>
                </w:p>
              </w:tc>
              <w:tc>
                <w:tcPr>
                  <w:tcW w:w="872"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jc w:val="center"/>
                    <w:rPr>
                      <w:rFonts w:asciiTheme="majorBidi" w:hAnsiTheme="majorBidi" w:cstheme="majorBidi"/>
                      <w:color w:val="000000"/>
                      <w:sz w:val="16"/>
                      <w:szCs w:val="16"/>
                    </w:rPr>
                  </w:pPr>
                  <w:r>
                    <w:rPr>
                      <w:rFonts w:asciiTheme="majorBidi" w:hAnsiTheme="majorBidi" w:cstheme="majorBidi"/>
                      <w:color w:val="000000"/>
                      <w:sz w:val="16"/>
                      <w:szCs w:val="16"/>
                    </w:rPr>
                    <w:t>2.2</w:t>
                  </w:r>
                </w:p>
              </w:tc>
              <w:tc>
                <w:tcPr>
                  <w:tcW w:w="234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Challenges of hearing loss</w:t>
                  </w:r>
                </w:p>
              </w:tc>
              <w:tc>
                <w:tcPr>
                  <w:tcW w:w="1260" w:type="dxa"/>
                  <w:tcBorders>
                    <w:top w:val="single" w:color="auto" w:sz="4" w:space="0"/>
                    <w:left w:val="nil"/>
                    <w:bottom w:val="single" w:color="auto" w:sz="4" w:space="0"/>
                    <w:right w:val="single" w:color="auto" w:sz="4" w:space="0"/>
                  </w:tcBorders>
                </w:tcPr>
                <w:p>
                  <w:pPr>
                    <w:pStyle w:val="8"/>
                    <w:spacing w:before="20" w:after="40" w:line="240" w:lineRule="auto"/>
                    <w:ind w:left="-48"/>
                    <w:contextualSpacing w:val="0"/>
                    <w:rPr>
                      <w:rFonts w:asciiTheme="majorBidi" w:hAnsiTheme="majorBidi" w:cstheme="majorBidi"/>
                      <w:sz w:val="16"/>
                      <w:szCs w:val="16"/>
                    </w:rPr>
                  </w:pPr>
                  <w:r>
                    <w:rPr>
                      <w:rFonts w:asciiTheme="majorBidi" w:hAnsiTheme="majorBidi" w:cstheme="majorBidi"/>
                      <w:sz w:val="16"/>
                      <w:szCs w:val="16"/>
                    </w:rPr>
                    <w:t>1, 2, 3, 7, 15</w:t>
                  </w:r>
                </w:p>
              </w:tc>
              <w:tc>
                <w:tcPr>
                  <w:tcW w:w="1170" w:type="dxa"/>
                  <w:tcBorders>
                    <w:top w:val="nil"/>
                    <w:left w:val="single" w:color="auto" w:sz="4" w:space="0"/>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Teams</w:t>
                  </w:r>
                </w:p>
              </w:tc>
              <w:tc>
                <w:tcPr>
                  <w:tcW w:w="180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Discussion, pop up quizzes, exams</w:t>
                  </w:r>
                </w:p>
              </w:tc>
              <w:tc>
                <w:tcPr>
                  <w:tcW w:w="1350" w:type="dxa"/>
                  <w:tcBorders>
                    <w:top w:val="nil"/>
                    <w:left w:val="nil"/>
                    <w:bottom w:val="single" w:color="auto" w:sz="4" w:space="0"/>
                    <w:right w:val="single" w:color="auto" w:sz="4" w:space="0"/>
                  </w:tcBorders>
                  <w:shd w:val="clear" w:color="auto" w:fill="auto"/>
                  <w:noWrap/>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Lecture, assigned readings</w:t>
                  </w:r>
                </w:p>
              </w:tc>
            </w:tr>
            <w:tr>
              <w:tblPrEx>
                <w:tblCellMar>
                  <w:top w:w="0" w:type="dxa"/>
                  <w:left w:w="108" w:type="dxa"/>
                  <w:bottom w:w="0" w:type="dxa"/>
                  <w:right w:w="108" w:type="dxa"/>
                </w:tblCellMar>
              </w:tblPrEx>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pStyle w:val="8"/>
                    <w:spacing w:before="20" w:after="40" w:line="240" w:lineRule="auto"/>
                    <w:ind w:left="-48"/>
                    <w:contextualSpacing w:val="0"/>
                    <w:jc w:val="center"/>
                    <w:rPr>
                      <w:rFonts w:asciiTheme="majorBidi" w:hAnsiTheme="majorBidi" w:cstheme="majorBidi"/>
                      <w:color w:val="000000"/>
                      <w:sz w:val="16"/>
                      <w:szCs w:val="16"/>
                    </w:rPr>
                  </w:pPr>
                </w:p>
              </w:tc>
              <w:tc>
                <w:tcPr>
                  <w:tcW w:w="872"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jc w:val="center"/>
                    <w:rPr>
                      <w:rFonts w:asciiTheme="majorBidi" w:hAnsiTheme="majorBidi" w:cstheme="majorBidi"/>
                      <w:color w:val="000000"/>
                      <w:sz w:val="16"/>
                      <w:szCs w:val="16"/>
                    </w:rPr>
                  </w:pPr>
                  <w:r>
                    <w:rPr>
                      <w:rFonts w:asciiTheme="majorBidi" w:hAnsiTheme="majorBidi" w:cstheme="majorBidi"/>
                      <w:color w:val="000000"/>
                      <w:sz w:val="16"/>
                      <w:szCs w:val="16"/>
                    </w:rPr>
                    <w:t>2.3</w:t>
                  </w:r>
                </w:p>
              </w:tc>
              <w:tc>
                <w:tcPr>
                  <w:tcW w:w="234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Challenges of hearing loss</w:t>
                  </w:r>
                </w:p>
              </w:tc>
              <w:tc>
                <w:tcPr>
                  <w:tcW w:w="1260" w:type="dxa"/>
                  <w:tcBorders>
                    <w:top w:val="single" w:color="auto" w:sz="4" w:space="0"/>
                    <w:left w:val="nil"/>
                    <w:bottom w:val="single" w:color="auto" w:sz="4" w:space="0"/>
                    <w:right w:val="single" w:color="auto" w:sz="4" w:space="0"/>
                  </w:tcBorders>
                </w:tcPr>
                <w:p>
                  <w:pPr>
                    <w:pStyle w:val="8"/>
                    <w:spacing w:before="20" w:after="40" w:line="240" w:lineRule="auto"/>
                    <w:ind w:left="-48"/>
                    <w:contextualSpacing w:val="0"/>
                    <w:rPr>
                      <w:rFonts w:asciiTheme="majorBidi" w:hAnsiTheme="majorBidi" w:cstheme="majorBidi"/>
                      <w:sz w:val="16"/>
                      <w:szCs w:val="16"/>
                    </w:rPr>
                  </w:pPr>
                  <w:r>
                    <w:rPr>
                      <w:rFonts w:asciiTheme="majorBidi" w:hAnsiTheme="majorBidi" w:cstheme="majorBidi"/>
                      <w:sz w:val="16"/>
                      <w:szCs w:val="16"/>
                    </w:rPr>
                    <w:t>1, 2, 3, 7, 15</w:t>
                  </w:r>
                </w:p>
              </w:tc>
              <w:tc>
                <w:tcPr>
                  <w:tcW w:w="1170" w:type="dxa"/>
                  <w:tcBorders>
                    <w:top w:val="nil"/>
                    <w:left w:val="single" w:color="auto" w:sz="4" w:space="0"/>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Teams</w:t>
                  </w:r>
                </w:p>
              </w:tc>
              <w:tc>
                <w:tcPr>
                  <w:tcW w:w="180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Discussion, pop up quizzes, exams</w:t>
                  </w:r>
                </w:p>
              </w:tc>
              <w:tc>
                <w:tcPr>
                  <w:tcW w:w="1350" w:type="dxa"/>
                  <w:tcBorders>
                    <w:top w:val="nil"/>
                    <w:left w:val="nil"/>
                    <w:bottom w:val="single" w:color="auto" w:sz="4" w:space="0"/>
                    <w:right w:val="single" w:color="auto" w:sz="4" w:space="0"/>
                  </w:tcBorders>
                  <w:shd w:val="clear" w:color="auto" w:fill="auto"/>
                  <w:noWrap/>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Lecture, assigned readings</w:t>
                  </w:r>
                </w:p>
              </w:tc>
            </w:tr>
            <w:tr>
              <w:tblPrEx>
                <w:tblCellMar>
                  <w:top w:w="0" w:type="dxa"/>
                  <w:left w:w="108" w:type="dxa"/>
                  <w:bottom w:w="0" w:type="dxa"/>
                  <w:right w:w="108" w:type="dxa"/>
                </w:tblCellMar>
              </w:tblPrEx>
              <w:trPr>
                <w:trHeight w:val="300"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pStyle w:val="8"/>
                    <w:spacing w:before="20" w:after="40" w:line="240" w:lineRule="auto"/>
                    <w:ind w:left="-48"/>
                    <w:contextualSpacing w:val="0"/>
                    <w:jc w:val="center"/>
                    <w:rPr>
                      <w:rFonts w:asciiTheme="majorBidi" w:hAnsiTheme="majorBidi" w:cstheme="majorBidi"/>
                      <w:color w:val="000000"/>
                      <w:sz w:val="16"/>
                      <w:szCs w:val="16"/>
                    </w:rPr>
                  </w:pPr>
                  <w:r>
                    <w:rPr>
                      <w:rFonts w:asciiTheme="majorBidi" w:hAnsiTheme="majorBidi" w:cstheme="majorBidi"/>
                      <w:color w:val="000000"/>
                      <w:sz w:val="16"/>
                      <w:szCs w:val="16"/>
                    </w:rPr>
                    <w:t>3</w:t>
                  </w:r>
                </w:p>
              </w:tc>
              <w:tc>
                <w:tcPr>
                  <w:tcW w:w="872"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jc w:val="center"/>
                    <w:rPr>
                      <w:rFonts w:asciiTheme="majorBidi" w:hAnsiTheme="majorBidi" w:cstheme="majorBidi"/>
                      <w:color w:val="000000"/>
                      <w:sz w:val="16"/>
                      <w:szCs w:val="16"/>
                    </w:rPr>
                  </w:pPr>
                  <w:r>
                    <w:rPr>
                      <w:rFonts w:asciiTheme="majorBidi" w:hAnsiTheme="majorBidi" w:cstheme="majorBidi"/>
                      <w:color w:val="000000"/>
                      <w:sz w:val="16"/>
                      <w:szCs w:val="16"/>
                    </w:rPr>
                    <w:t>3.1</w:t>
                  </w:r>
                </w:p>
              </w:tc>
              <w:tc>
                <w:tcPr>
                  <w:tcW w:w="234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Speech acoustics and speech perception</w:t>
                  </w:r>
                </w:p>
              </w:tc>
              <w:tc>
                <w:tcPr>
                  <w:tcW w:w="1260" w:type="dxa"/>
                  <w:tcBorders>
                    <w:top w:val="single" w:color="auto" w:sz="4" w:space="0"/>
                    <w:left w:val="nil"/>
                    <w:bottom w:val="single" w:color="auto" w:sz="4" w:space="0"/>
                    <w:right w:val="single" w:color="auto" w:sz="4" w:space="0"/>
                  </w:tcBorders>
                  <w:vAlign w:val="center"/>
                </w:tcPr>
                <w:p>
                  <w:pPr>
                    <w:pStyle w:val="8"/>
                    <w:spacing w:before="20" w:after="40" w:line="240" w:lineRule="auto"/>
                    <w:ind w:left="-48"/>
                    <w:contextualSpacing w:val="0"/>
                    <w:rPr>
                      <w:rFonts w:asciiTheme="majorBidi" w:hAnsiTheme="majorBidi" w:cstheme="majorBidi"/>
                      <w:sz w:val="16"/>
                      <w:szCs w:val="16"/>
                    </w:rPr>
                  </w:pPr>
                  <w:r>
                    <w:rPr>
                      <w:rFonts w:asciiTheme="majorBidi" w:hAnsiTheme="majorBidi" w:cstheme="majorBidi"/>
                      <w:sz w:val="16"/>
                      <w:szCs w:val="16"/>
                    </w:rPr>
                    <w:t>2, 3, 4, 15</w:t>
                  </w:r>
                </w:p>
              </w:tc>
              <w:tc>
                <w:tcPr>
                  <w:tcW w:w="1170" w:type="dxa"/>
                  <w:tcBorders>
                    <w:top w:val="nil"/>
                    <w:left w:val="single" w:color="auto" w:sz="4" w:space="0"/>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Teams</w:t>
                  </w:r>
                </w:p>
              </w:tc>
              <w:tc>
                <w:tcPr>
                  <w:tcW w:w="180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Discussion, pop up quizzes, exams</w:t>
                  </w:r>
                </w:p>
              </w:tc>
              <w:tc>
                <w:tcPr>
                  <w:tcW w:w="1350" w:type="dxa"/>
                  <w:tcBorders>
                    <w:top w:val="nil"/>
                    <w:left w:val="nil"/>
                    <w:bottom w:val="single" w:color="auto" w:sz="4" w:space="0"/>
                    <w:right w:val="single" w:color="auto" w:sz="4" w:space="0"/>
                  </w:tcBorders>
                  <w:shd w:val="clear" w:color="auto" w:fill="auto"/>
                  <w:noWrap/>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Lecture, assigned readings</w:t>
                  </w:r>
                </w:p>
              </w:tc>
            </w:tr>
            <w:tr>
              <w:tblPrEx>
                <w:tblCellMar>
                  <w:top w:w="0" w:type="dxa"/>
                  <w:left w:w="108" w:type="dxa"/>
                  <w:bottom w:w="0" w:type="dxa"/>
                  <w:right w:w="108" w:type="dxa"/>
                </w:tblCellMar>
              </w:tblPrEx>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pStyle w:val="8"/>
                    <w:spacing w:before="20" w:after="40" w:line="240" w:lineRule="auto"/>
                    <w:ind w:left="-48"/>
                    <w:contextualSpacing w:val="0"/>
                    <w:jc w:val="center"/>
                    <w:rPr>
                      <w:rFonts w:asciiTheme="majorBidi" w:hAnsiTheme="majorBidi" w:cstheme="majorBidi"/>
                      <w:color w:val="000000"/>
                      <w:sz w:val="16"/>
                      <w:szCs w:val="16"/>
                    </w:rPr>
                  </w:pPr>
                </w:p>
              </w:tc>
              <w:tc>
                <w:tcPr>
                  <w:tcW w:w="872"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jc w:val="center"/>
                    <w:rPr>
                      <w:rFonts w:asciiTheme="majorBidi" w:hAnsiTheme="majorBidi" w:cstheme="majorBidi"/>
                      <w:color w:val="000000"/>
                      <w:sz w:val="16"/>
                      <w:szCs w:val="16"/>
                    </w:rPr>
                  </w:pPr>
                  <w:r>
                    <w:rPr>
                      <w:rFonts w:asciiTheme="majorBidi" w:hAnsiTheme="majorBidi" w:cstheme="majorBidi"/>
                      <w:color w:val="000000"/>
                      <w:sz w:val="16"/>
                      <w:szCs w:val="16"/>
                    </w:rPr>
                    <w:t>3.2</w:t>
                  </w:r>
                </w:p>
              </w:tc>
              <w:tc>
                <w:tcPr>
                  <w:tcW w:w="234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Speech acoustics and speech perception</w:t>
                  </w:r>
                </w:p>
              </w:tc>
              <w:tc>
                <w:tcPr>
                  <w:tcW w:w="1260" w:type="dxa"/>
                  <w:tcBorders>
                    <w:top w:val="single" w:color="auto" w:sz="4" w:space="0"/>
                    <w:left w:val="nil"/>
                    <w:bottom w:val="single" w:color="auto" w:sz="4" w:space="0"/>
                    <w:right w:val="single" w:color="auto" w:sz="4" w:space="0"/>
                  </w:tcBorders>
                  <w:vAlign w:val="center"/>
                </w:tcPr>
                <w:p>
                  <w:pPr>
                    <w:pStyle w:val="8"/>
                    <w:spacing w:before="20" w:after="40" w:line="240" w:lineRule="auto"/>
                    <w:ind w:left="-48"/>
                    <w:contextualSpacing w:val="0"/>
                    <w:rPr>
                      <w:rFonts w:asciiTheme="majorBidi" w:hAnsiTheme="majorBidi" w:cstheme="majorBidi"/>
                      <w:sz w:val="16"/>
                      <w:szCs w:val="16"/>
                    </w:rPr>
                  </w:pPr>
                  <w:r>
                    <w:rPr>
                      <w:rFonts w:asciiTheme="majorBidi" w:hAnsiTheme="majorBidi" w:cstheme="majorBidi"/>
                      <w:sz w:val="16"/>
                      <w:szCs w:val="16"/>
                    </w:rPr>
                    <w:t>2, 3, 4, 15</w:t>
                  </w:r>
                </w:p>
              </w:tc>
              <w:tc>
                <w:tcPr>
                  <w:tcW w:w="1170" w:type="dxa"/>
                  <w:tcBorders>
                    <w:top w:val="nil"/>
                    <w:left w:val="single" w:color="auto" w:sz="4" w:space="0"/>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Teams</w:t>
                  </w:r>
                </w:p>
              </w:tc>
              <w:tc>
                <w:tcPr>
                  <w:tcW w:w="180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Discussion, pop up quizzes, exams</w:t>
                  </w:r>
                </w:p>
              </w:tc>
              <w:tc>
                <w:tcPr>
                  <w:tcW w:w="1350" w:type="dxa"/>
                  <w:tcBorders>
                    <w:top w:val="nil"/>
                    <w:left w:val="nil"/>
                    <w:bottom w:val="single" w:color="auto" w:sz="4" w:space="0"/>
                    <w:right w:val="single" w:color="auto" w:sz="4" w:space="0"/>
                  </w:tcBorders>
                  <w:shd w:val="clear" w:color="auto" w:fill="auto"/>
                  <w:noWrap/>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Lecture, assigned readings</w:t>
                  </w:r>
                </w:p>
              </w:tc>
            </w:tr>
            <w:tr>
              <w:tblPrEx>
                <w:tblCellMar>
                  <w:top w:w="0" w:type="dxa"/>
                  <w:left w:w="108" w:type="dxa"/>
                  <w:bottom w:w="0" w:type="dxa"/>
                  <w:right w:w="108" w:type="dxa"/>
                </w:tblCellMar>
              </w:tblPrEx>
              <w:trPr>
                <w:trHeight w:val="206" w:hRule="atLeast"/>
              </w:trPr>
              <w:tc>
                <w:tcPr>
                  <w:tcW w:w="838" w:type="dxa"/>
                  <w:vMerge w:val="continue"/>
                  <w:tcBorders>
                    <w:top w:val="nil"/>
                    <w:left w:val="single" w:color="auto" w:sz="4" w:space="0"/>
                    <w:bottom w:val="single" w:color="auto" w:sz="4" w:space="0"/>
                    <w:right w:val="single" w:color="auto" w:sz="4" w:space="0"/>
                  </w:tcBorders>
                  <w:vAlign w:val="center"/>
                </w:tcPr>
                <w:p>
                  <w:pPr>
                    <w:pStyle w:val="8"/>
                    <w:spacing w:before="20" w:after="40" w:line="240" w:lineRule="auto"/>
                    <w:ind w:left="-48"/>
                    <w:contextualSpacing w:val="0"/>
                    <w:jc w:val="center"/>
                    <w:rPr>
                      <w:rFonts w:asciiTheme="majorBidi" w:hAnsiTheme="majorBidi" w:cstheme="majorBidi"/>
                      <w:color w:val="000000"/>
                      <w:sz w:val="16"/>
                      <w:szCs w:val="16"/>
                    </w:rPr>
                  </w:pPr>
                </w:p>
              </w:tc>
              <w:tc>
                <w:tcPr>
                  <w:tcW w:w="872"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jc w:val="center"/>
                    <w:rPr>
                      <w:rFonts w:asciiTheme="majorBidi" w:hAnsiTheme="majorBidi" w:cstheme="majorBidi"/>
                      <w:color w:val="000000"/>
                      <w:sz w:val="16"/>
                      <w:szCs w:val="16"/>
                    </w:rPr>
                  </w:pPr>
                  <w:r>
                    <w:rPr>
                      <w:rFonts w:asciiTheme="majorBidi" w:hAnsiTheme="majorBidi" w:cstheme="majorBidi"/>
                      <w:color w:val="000000"/>
                      <w:sz w:val="16"/>
                      <w:szCs w:val="16"/>
                    </w:rPr>
                    <w:t>3.3</w:t>
                  </w:r>
                </w:p>
              </w:tc>
              <w:tc>
                <w:tcPr>
                  <w:tcW w:w="234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Historical development of HAs</w:t>
                  </w:r>
                </w:p>
              </w:tc>
              <w:tc>
                <w:tcPr>
                  <w:tcW w:w="1260" w:type="dxa"/>
                  <w:tcBorders>
                    <w:top w:val="single" w:color="auto" w:sz="4" w:space="0"/>
                    <w:left w:val="nil"/>
                    <w:bottom w:val="single" w:color="auto" w:sz="4" w:space="0"/>
                    <w:right w:val="single" w:color="auto" w:sz="4" w:space="0"/>
                  </w:tcBorders>
                  <w:vAlign w:val="center"/>
                </w:tcPr>
                <w:p>
                  <w:pPr>
                    <w:pStyle w:val="8"/>
                    <w:spacing w:before="20" w:after="40" w:line="240" w:lineRule="auto"/>
                    <w:ind w:left="-48"/>
                    <w:contextualSpacing w:val="0"/>
                    <w:rPr>
                      <w:rFonts w:asciiTheme="majorBidi" w:hAnsiTheme="majorBidi" w:cstheme="majorBidi"/>
                      <w:sz w:val="16"/>
                      <w:szCs w:val="16"/>
                    </w:rPr>
                  </w:pPr>
                  <w:r>
                    <w:rPr>
                      <w:rFonts w:asciiTheme="majorBidi" w:hAnsiTheme="majorBidi" w:cstheme="majorBidi"/>
                      <w:sz w:val="16"/>
                      <w:szCs w:val="16"/>
                    </w:rPr>
                    <w:t>2</w:t>
                  </w:r>
                </w:p>
              </w:tc>
              <w:tc>
                <w:tcPr>
                  <w:tcW w:w="1170" w:type="dxa"/>
                  <w:tcBorders>
                    <w:top w:val="nil"/>
                    <w:left w:val="single" w:color="auto" w:sz="4" w:space="0"/>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Teams</w:t>
                  </w:r>
                </w:p>
              </w:tc>
              <w:tc>
                <w:tcPr>
                  <w:tcW w:w="180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Discussion, pop up quizzes, exams</w:t>
                  </w:r>
                </w:p>
              </w:tc>
              <w:tc>
                <w:tcPr>
                  <w:tcW w:w="1350" w:type="dxa"/>
                  <w:tcBorders>
                    <w:top w:val="nil"/>
                    <w:left w:val="nil"/>
                    <w:bottom w:val="single" w:color="auto" w:sz="4" w:space="0"/>
                    <w:right w:val="single" w:color="auto" w:sz="4" w:space="0"/>
                  </w:tcBorders>
                  <w:shd w:val="clear" w:color="auto" w:fill="auto"/>
                  <w:noWrap/>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Lecture, assigned readings</w:t>
                  </w:r>
                </w:p>
              </w:tc>
            </w:tr>
            <w:tr>
              <w:tblPrEx>
                <w:tblCellMar>
                  <w:top w:w="0" w:type="dxa"/>
                  <w:left w:w="108" w:type="dxa"/>
                  <w:bottom w:w="0" w:type="dxa"/>
                  <w:right w:w="108" w:type="dxa"/>
                </w:tblCellMar>
              </w:tblPrEx>
              <w:trPr>
                <w:trHeight w:val="300"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pStyle w:val="8"/>
                    <w:spacing w:before="20" w:after="40" w:line="240" w:lineRule="auto"/>
                    <w:ind w:left="-48"/>
                    <w:contextualSpacing w:val="0"/>
                    <w:jc w:val="center"/>
                    <w:rPr>
                      <w:rFonts w:asciiTheme="majorBidi" w:hAnsiTheme="majorBidi" w:cstheme="majorBidi"/>
                      <w:color w:val="000000"/>
                      <w:sz w:val="16"/>
                      <w:szCs w:val="16"/>
                    </w:rPr>
                  </w:pPr>
                  <w:r>
                    <w:rPr>
                      <w:rFonts w:asciiTheme="majorBidi" w:hAnsiTheme="majorBidi" w:cstheme="majorBidi"/>
                      <w:color w:val="000000"/>
                      <w:sz w:val="16"/>
                      <w:szCs w:val="16"/>
                    </w:rPr>
                    <w:t>4</w:t>
                  </w:r>
                </w:p>
              </w:tc>
              <w:tc>
                <w:tcPr>
                  <w:tcW w:w="872"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jc w:val="center"/>
                    <w:rPr>
                      <w:rFonts w:asciiTheme="majorBidi" w:hAnsiTheme="majorBidi" w:cstheme="majorBidi"/>
                      <w:color w:val="000000"/>
                      <w:sz w:val="16"/>
                      <w:szCs w:val="16"/>
                    </w:rPr>
                  </w:pPr>
                  <w:r>
                    <w:rPr>
                      <w:rFonts w:asciiTheme="majorBidi" w:hAnsiTheme="majorBidi" w:cstheme="majorBidi"/>
                      <w:color w:val="000000"/>
                      <w:sz w:val="16"/>
                      <w:szCs w:val="16"/>
                    </w:rPr>
                    <w:t>4.1</w:t>
                  </w:r>
                </w:p>
              </w:tc>
              <w:tc>
                <w:tcPr>
                  <w:tcW w:w="234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Historical development of HAs</w:t>
                  </w:r>
                </w:p>
              </w:tc>
              <w:tc>
                <w:tcPr>
                  <w:tcW w:w="1260" w:type="dxa"/>
                  <w:tcBorders>
                    <w:top w:val="single" w:color="auto" w:sz="4" w:space="0"/>
                    <w:left w:val="nil"/>
                    <w:bottom w:val="single" w:color="auto" w:sz="4" w:space="0"/>
                    <w:right w:val="single" w:color="auto" w:sz="4" w:space="0"/>
                  </w:tcBorders>
                </w:tcPr>
                <w:p>
                  <w:pPr>
                    <w:pStyle w:val="8"/>
                    <w:spacing w:before="20" w:after="40" w:line="240" w:lineRule="auto"/>
                    <w:ind w:left="-48"/>
                    <w:contextualSpacing w:val="0"/>
                    <w:rPr>
                      <w:rFonts w:asciiTheme="majorBidi" w:hAnsiTheme="majorBidi" w:cstheme="majorBidi"/>
                      <w:sz w:val="16"/>
                      <w:szCs w:val="16"/>
                    </w:rPr>
                  </w:pPr>
                  <w:r>
                    <w:rPr>
                      <w:rFonts w:asciiTheme="majorBidi" w:hAnsiTheme="majorBidi" w:cstheme="majorBidi"/>
                      <w:sz w:val="16"/>
                      <w:szCs w:val="16"/>
                    </w:rPr>
                    <w:t>2</w:t>
                  </w:r>
                </w:p>
              </w:tc>
              <w:tc>
                <w:tcPr>
                  <w:tcW w:w="1170" w:type="dxa"/>
                  <w:tcBorders>
                    <w:top w:val="nil"/>
                    <w:left w:val="single" w:color="auto" w:sz="4" w:space="0"/>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Teams</w:t>
                  </w:r>
                </w:p>
              </w:tc>
              <w:tc>
                <w:tcPr>
                  <w:tcW w:w="180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Discussion, pop up quizzes, exams</w:t>
                  </w:r>
                </w:p>
              </w:tc>
              <w:tc>
                <w:tcPr>
                  <w:tcW w:w="1350" w:type="dxa"/>
                  <w:tcBorders>
                    <w:top w:val="nil"/>
                    <w:left w:val="nil"/>
                    <w:bottom w:val="single" w:color="auto" w:sz="4" w:space="0"/>
                    <w:right w:val="single" w:color="auto" w:sz="4" w:space="0"/>
                  </w:tcBorders>
                  <w:shd w:val="clear" w:color="auto" w:fill="auto"/>
                  <w:noWrap/>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Lecture, assigned readings</w:t>
                  </w:r>
                </w:p>
              </w:tc>
            </w:tr>
            <w:tr>
              <w:tblPrEx>
                <w:tblCellMar>
                  <w:top w:w="0" w:type="dxa"/>
                  <w:left w:w="108" w:type="dxa"/>
                  <w:bottom w:w="0" w:type="dxa"/>
                  <w:right w:w="108" w:type="dxa"/>
                </w:tblCellMar>
              </w:tblPrEx>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pStyle w:val="8"/>
                    <w:spacing w:before="20" w:after="40" w:line="240" w:lineRule="auto"/>
                    <w:ind w:left="-48"/>
                    <w:contextualSpacing w:val="0"/>
                    <w:jc w:val="center"/>
                    <w:rPr>
                      <w:rFonts w:asciiTheme="majorBidi" w:hAnsiTheme="majorBidi" w:cstheme="majorBidi"/>
                      <w:color w:val="000000"/>
                      <w:sz w:val="16"/>
                      <w:szCs w:val="16"/>
                    </w:rPr>
                  </w:pPr>
                </w:p>
              </w:tc>
              <w:tc>
                <w:tcPr>
                  <w:tcW w:w="872"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jc w:val="center"/>
                    <w:rPr>
                      <w:rFonts w:asciiTheme="majorBidi" w:hAnsiTheme="majorBidi" w:cstheme="majorBidi"/>
                      <w:color w:val="000000"/>
                      <w:sz w:val="16"/>
                      <w:szCs w:val="16"/>
                    </w:rPr>
                  </w:pPr>
                  <w:r>
                    <w:rPr>
                      <w:rFonts w:asciiTheme="majorBidi" w:hAnsiTheme="majorBidi" w:cstheme="majorBidi"/>
                      <w:color w:val="000000"/>
                      <w:sz w:val="16"/>
                      <w:szCs w:val="16"/>
                    </w:rPr>
                    <w:t>4.2</w:t>
                  </w:r>
                </w:p>
              </w:tc>
              <w:tc>
                <w:tcPr>
                  <w:tcW w:w="234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HA style</w:t>
                  </w:r>
                </w:p>
              </w:tc>
              <w:tc>
                <w:tcPr>
                  <w:tcW w:w="1260" w:type="dxa"/>
                  <w:tcBorders>
                    <w:top w:val="single" w:color="auto" w:sz="4" w:space="0"/>
                    <w:left w:val="nil"/>
                    <w:bottom w:val="single" w:color="auto" w:sz="4" w:space="0"/>
                    <w:right w:val="single" w:color="auto" w:sz="4" w:space="0"/>
                  </w:tcBorders>
                </w:tcPr>
                <w:p>
                  <w:pPr>
                    <w:pStyle w:val="8"/>
                    <w:spacing w:before="20" w:after="40" w:line="240" w:lineRule="auto"/>
                    <w:ind w:left="-48"/>
                    <w:contextualSpacing w:val="0"/>
                    <w:rPr>
                      <w:rFonts w:asciiTheme="majorBidi" w:hAnsiTheme="majorBidi" w:cstheme="majorBidi"/>
                      <w:sz w:val="16"/>
                      <w:szCs w:val="16"/>
                    </w:rPr>
                  </w:pPr>
                  <w:r>
                    <w:rPr>
                      <w:rFonts w:asciiTheme="majorBidi" w:hAnsiTheme="majorBidi" w:cstheme="majorBidi"/>
                      <w:sz w:val="16"/>
                      <w:szCs w:val="16"/>
                    </w:rPr>
                    <w:t>2, 6</w:t>
                  </w:r>
                </w:p>
              </w:tc>
              <w:tc>
                <w:tcPr>
                  <w:tcW w:w="1170" w:type="dxa"/>
                  <w:tcBorders>
                    <w:top w:val="nil"/>
                    <w:left w:val="single" w:color="auto" w:sz="4" w:space="0"/>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Teams</w:t>
                  </w:r>
                </w:p>
              </w:tc>
              <w:tc>
                <w:tcPr>
                  <w:tcW w:w="180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Discussion, pop up quizzes, exams</w:t>
                  </w:r>
                </w:p>
              </w:tc>
              <w:tc>
                <w:tcPr>
                  <w:tcW w:w="1350" w:type="dxa"/>
                  <w:tcBorders>
                    <w:top w:val="nil"/>
                    <w:left w:val="nil"/>
                    <w:bottom w:val="single" w:color="auto" w:sz="4" w:space="0"/>
                    <w:right w:val="single" w:color="auto" w:sz="4" w:space="0"/>
                  </w:tcBorders>
                  <w:shd w:val="clear" w:color="auto" w:fill="auto"/>
                  <w:noWrap/>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Lecture, assigned readings</w:t>
                  </w:r>
                </w:p>
              </w:tc>
            </w:tr>
            <w:tr>
              <w:tblPrEx>
                <w:tblCellMar>
                  <w:top w:w="0" w:type="dxa"/>
                  <w:left w:w="108" w:type="dxa"/>
                  <w:bottom w:w="0" w:type="dxa"/>
                  <w:right w:w="108" w:type="dxa"/>
                </w:tblCellMar>
              </w:tblPrEx>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pStyle w:val="8"/>
                    <w:spacing w:before="20" w:after="40" w:line="240" w:lineRule="auto"/>
                    <w:ind w:left="-48"/>
                    <w:contextualSpacing w:val="0"/>
                    <w:jc w:val="center"/>
                    <w:rPr>
                      <w:rFonts w:asciiTheme="majorBidi" w:hAnsiTheme="majorBidi" w:cstheme="majorBidi"/>
                      <w:color w:val="000000"/>
                      <w:sz w:val="16"/>
                      <w:szCs w:val="16"/>
                    </w:rPr>
                  </w:pPr>
                </w:p>
              </w:tc>
              <w:tc>
                <w:tcPr>
                  <w:tcW w:w="872"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jc w:val="center"/>
                    <w:rPr>
                      <w:rFonts w:asciiTheme="majorBidi" w:hAnsiTheme="majorBidi" w:cstheme="majorBidi"/>
                      <w:color w:val="000000"/>
                      <w:sz w:val="16"/>
                      <w:szCs w:val="16"/>
                    </w:rPr>
                  </w:pPr>
                  <w:r>
                    <w:rPr>
                      <w:rFonts w:asciiTheme="majorBidi" w:hAnsiTheme="majorBidi" w:cstheme="majorBidi"/>
                      <w:color w:val="000000"/>
                      <w:sz w:val="16"/>
                      <w:szCs w:val="16"/>
                    </w:rPr>
                    <w:t>4.3</w:t>
                  </w:r>
                </w:p>
              </w:tc>
              <w:tc>
                <w:tcPr>
                  <w:tcW w:w="234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HA style</w:t>
                  </w:r>
                </w:p>
              </w:tc>
              <w:tc>
                <w:tcPr>
                  <w:tcW w:w="1260" w:type="dxa"/>
                  <w:tcBorders>
                    <w:top w:val="single" w:color="auto" w:sz="4" w:space="0"/>
                    <w:left w:val="nil"/>
                    <w:bottom w:val="single" w:color="auto" w:sz="4" w:space="0"/>
                    <w:right w:val="single" w:color="auto" w:sz="4" w:space="0"/>
                  </w:tcBorders>
                </w:tcPr>
                <w:p>
                  <w:pPr>
                    <w:pStyle w:val="8"/>
                    <w:spacing w:before="20" w:after="40" w:line="240" w:lineRule="auto"/>
                    <w:ind w:left="-48"/>
                    <w:contextualSpacing w:val="0"/>
                    <w:rPr>
                      <w:rFonts w:asciiTheme="majorBidi" w:hAnsiTheme="majorBidi" w:cstheme="majorBidi"/>
                      <w:sz w:val="16"/>
                      <w:szCs w:val="16"/>
                    </w:rPr>
                  </w:pPr>
                  <w:r>
                    <w:rPr>
                      <w:rFonts w:asciiTheme="majorBidi" w:hAnsiTheme="majorBidi" w:cstheme="majorBidi"/>
                      <w:sz w:val="16"/>
                      <w:szCs w:val="16"/>
                    </w:rPr>
                    <w:t>2, 6</w:t>
                  </w:r>
                </w:p>
              </w:tc>
              <w:tc>
                <w:tcPr>
                  <w:tcW w:w="1170" w:type="dxa"/>
                  <w:tcBorders>
                    <w:top w:val="nil"/>
                    <w:left w:val="single" w:color="auto" w:sz="4" w:space="0"/>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Teams</w:t>
                  </w:r>
                </w:p>
              </w:tc>
              <w:tc>
                <w:tcPr>
                  <w:tcW w:w="180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Discussion, pop up quizzes, exams</w:t>
                  </w:r>
                </w:p>
              </w:tc>
              <w:tc>
                <w:tcPr>
                  <w:tcW w:w="1350" w:type="dxa"/>
                  <w:tcBorders>
                    <w:top w:val="nil"/>
                    <w:left w:val="nil"/>
                    <w:bottom w:val="single" w:color="auto" w:sz="4" w:space="0"/>
                    <w:right w:val="single" w:color="auto" w:sz="4" w:space="0"/>
                  </w:tcBorders>
                  <w:shd w:val="clear" w:color="auto" w:fill="auto"/>
                  <w:noWrap/>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Lecture, assigned readings</w:t>
                  </w:r>
                </w:p>
              </w:tc>
            </w:tr>
            <w:tr>
              <w:tblPrEx>
                <w:tblCellMar>
                  <w:top w:w="0" w:type="dxa"/>
                  <w:left w:w="108" w:type="dxa"/>
                  <w:bottom w:w="0" w:type="dxa"/>
                  <w:right w:w="108" w:type="dxa"/>
                </w:tblCellMar>
              </w:tblPrEx>
              <w:trPr>
                <w:trHeight w:val="300"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pStyle w:val="8"/>
                    <w:spacing w:before="20" w:after="40" w:line="240" w:lineRule="auto"/>
                    <w:ind w:left="-48"/>
                    <w:contextualSpacing w:val="0"/>
                    <w:jc w:val="center"/>
                    <w:rPr>
                      <w:rFonts w:asciiTheme="majorBidi" w:hAnsiTheme="majorBidi" w:cstheme="majorBidi"/>
                      <w:color w:val="000000"/>
                      <w:sz w:val="16"/>
                      <w:szCs w:val="16"/>
                    </w:rPr>
                  </w:pPr>
                  <w:r>
                    <w:rPr>
                      <w:rFonts w:asciiTheme="majorBidi" w:hAnsiTheme="majorBidi" w:cstheme="majorBidi"/>
                      <w:color w:val="000000"/>
                      <w:sz w:val="16"/>
                      <w:szCs w:val="16"/>
                    </w:rPr>
                    <w:t>5</w:t>
                  </w:r>
                </w:p>
              </w:tc>
              <w:tc>
                <w:tcPr>
                  <w:tcW w:w="872"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jc w:val="center"/>
                    <w:rPr>
                      <w:rFonts w:asciiTheme="majorBidi" w:hAnsiTheme="majorBidi" w:cstheme="majorBidi"/>
                      <w:color w:val="000000"/>
                      <w:sz w:val="16"/>
                      <w:szCs w:val="16"/>
                    </w:rPr>
                  </w:pPr>
                  <w:r>
                    <w:rPr>
                      <w:rFonts w:asciiTheme="majorBidi" w:hAnsiTheme="majorBidi" w:cstheme="majorBidi"/>
                      <w:color w:val="000000"/>
                      <w:sz w:val="16"/>
                      <w:szCs w:val="16"/>
                    </w:rPr>
                    <w:t>5.1</w:t>
                  </w:r>
                </w:p>
              </w:tc>
              <w:tc>
                <w:tcPr>
                  <w:tcW w:w="234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HA components</w:t>
                  </w:r>
                </w:p>
              </w:tc>
              <w:tc>
                <w:tcPr>
                  <w:tcW w:w="1260" w:type="dxa"/>
                  <w:tcBorders>
                    <w:top w:val="single" w:color="auto" w:sz="4" w:space="0"/>
                    <w:left w:val="nil"/>
                    <w:bottom w:val="single" w:color="auto" w:sz="4" w:space="0"/>
                    <w:right w:val="single" w:color="auto" w:sz="4" w:space="0"/>
                  </w:tcBorders>
                  <w:vAlign w:val="center"/>
                </w:tcPr>
                <w:p>
                  <w:pPr>
                    <w:pStyle w:val="8"/>
                    <w:spacing w:before="20" w:after="40" w:line="240" w:lineRule="auto"/>
                    <w:ind w:left="-48"/>
                    <w:contextualSpacing w:val="0"/>
                    <w:rPr>
                      <w:rFonts w:asciiTheme="majorBidi" w:hAnsiTheme="majorBidi" w:cstheme="majorBidi"/>
                      <w:sz w:val="16"/>
                      <w:szCs w:val="16"/>
                    </w:rPr>
                  </w:pPr>
                  <w:r>
                    <w:rPr>
                      <w:rFonts w:asciiTheme="majorBidi" w:hAnsiTheme="majorBidi" w:cstheme="majorBidi"/>
                      <w:sz w:val="16"/>
                      <w:szCs w:val="16"/>
                    </w:rPr>
                    <w:t>9, 18</w:t>
                  </w:r>
                </w:p>
              </w:tc>
              <w:tc>
                <w:tcPr>
                  <w:tcW w:w="1170" w:type="dxa"/>
                  <w:tcBorders>
                    <w:top w:val="nil"/>
                    <w:left w:val="single" w:color="auto" w:sz="4" w:space="0"/>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Teams</w:t>
                  </w:r>
                </w:p>
              </w:tc>
              <w:tc>
                <w:tcPr>
                  <w:tcW w:w="180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Discussion, pop up quizzes, exams</w:t>
                  </w:r>
                </w:p>
              </w:tc>
              <w:tc>
                <w:tcPr>
                  <w:tcW w:w="1350" w:type="dxa"/>
                  <w:tcBorders>
                    <w:top w:val="nil"/>
                    <w:left w:val="nil"/>
                    <w:bottom w:val="single" w:color="auto" w:sz="4" w:space="0"/>
                    <w:right w:val="single" w:color="auto" w:sz="4" w:space="0"/>
                  </w:tcBorders>
                  <w:shd w:val="clear" w:color="auto" w:fill="auto"/>
                  <w:noWrap/>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Lecture, assigned readings</w:t>
                  </w:r>
                </w:p>
              </w:tc>
            </w:tr>
            <w:tr>
              <w:tblPrEx>
                <w:tblCellMar>
                  <w:top w:w="0" w:type="dxa"/>
                  <w:left w:w="108" w:type="dxa"/>
                  <w:bottom w:w="0" w:type="dxa"/>
                  <w:right w:w="108" w:type="dxa"/>
                </w:tblCellMar>
              </w:tblPrEx>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pStyle w:val="8"/>
                    <w:spacing w:before="20" w:after="40" w:line="240" w:lineRule="auto"/>
                    <w:ind w:left="-48"/>
                    <w:contextualSpacing w:val="0"/>
                    <w:jc w:val="center"/>
                    <w:rPr>
                      <w:rFonts w:asciiTheme="majorBidi" w:hAnsiTheme="majorBidi" w:cstheme="majorBidi"/>
                      <w:color w:val="000000"/>
                      <w:sz w:val="16"/>
                      <w:szCs w:val="16"/>
                    </w:rPr>
                  </w:pPr>
                </w:p>
              </w:tc>
              <w:tc>
                <w:tcPr>
                  <w:tcW w:w="872"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jc w:val="center"/>
                    <w:rPr>
                      <w:rFonts w:asciiTheme="majorBidi" w:hAnsiTheme="majorBidi" w:cstheme="majorBidi"/>
                      <w:color w:val="000000"/>
                      <w:sz w:val="16"/>
                      <w:szCs w:val="16"/>
                    </w:rPr>
                  </w:pPr>
                  <w:r>
                    <w:rPr>
                      <w:rFonts w:asciiTheme="majorBidi" w:hAnsiTheme="majorBidi" w:cstheme="majorBidi"/>
                      <w:color w:val="000000"/>
                      <w:sz w:val="16"/>
                      <w:szCs w:val="16"/>
                    </w:rPr>
                    <w:t>5.2</w:t>
                  </w:r>
                </w:p>
              </w:tc>
              <w:tc>
                <w:tcPr>
                  <w:tcW w:w="234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HA components</w:t>
                  </w:r>
                </w:p>
              </w:tc>
              <w:tc>
                <w:tcPr>
                  <w:tcW w:w="1260" w:type="dxa"/>
                  <w:tcBorders>
                    <w:top w:val="single" w:color="auto" w:sz="4" w:space="0"/>
                    <w:left w:val="nil"/>
                    <w:bottom w:val="single" w:color="auto" w:sz="4" w:space="0"/>
                    <w:right w:val="single" w:color="auto" w:sz="4" w:space="0"/>
                  </w:tcBorders>
                  <w:vAlign w:val="center"/>
                </w:tcPr>
                <w:p>
                  <w:pPr>
                    <w:pStyle w:val="8"/>
                    <w:spacing w:before="20" w:after="40" w:line="240" w:lineRule="auto"/>
                    <w:ind w:left="-48"/>
                    <w:contextualSpacing w:val="0"/>
                    <w:rPr>
                      <w:rFonts w:asciiTheme="majorBidi" w:hAnsiTheme="majorBidi" w:cstheme="majorBidi"/>
                      <w:sz w:val="16"/>
                      <w:szCs w:val="16"/>
                    </w:rPr>
                  </w:pPr>
                  <w:r>
                    <w:rPr>
                      <w:rFonts w:asciiTheme="majorBidi" w:hAnsiTheme="majorBidi" w:cstheme="majorBidi"/>
                      <w:sz w:val="16"/>
                      <w:szCs w:val="16"/>
                    </w:rPr>
                    <w:t>9, 18</w:t>
                  </w:r>
                </w:p>
              </w:tc>
              <w:tc>
                <w:tcPr>
                  <w:tcW w:w="1170" w:type="dxa"/>
                  <w:tcBorders>
                    <w:top w:val="nil"/>
                    <w:left w:val="single" w:color="auto" w:sz="4" w:space="0"/>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Teams</w:t>
                  </w:r>
                </w:p>
              </w:tc>
              <w:tc>
                <w:tcPr>
                  <w:tcW w:w="180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Discussion, pop up quizzes, exams</w:t>
                  </w:r>
                </w:p>
              </w:tc>
              <w:tc>
                <w:tcPr>
                  <w:tcW w:w="1350" w:type="dxa"/>
                  <w:tcBorders>
                    <w:top w:val="nil"/>
                    <w:left w:val="nil"/>
                    <w:bottom w:val="single" w:color="auto" w:sz="4" w:space="0"/>
                    <w:right w:val="single" w:color="auto" w:sz="4" w:space="0"/>
                  </w:tcBorders>
                  <w:shd w:val="clear" w:color="auto" w:fill="auto"/>
                  <w:noWrap/>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Lecture, assigned readings</w:t>
                  </w:r>
                </w:p>
              </w:tc>
            </w:tr>
            <w:tr>
              <w:tblPrEx>
                <w:tblCellMar>
                  <w:top w:w="0" w:type="dxa"/>
                  <w:left w:w="108" w:type="dxa"/>
                  <w:bottom w:w="0" w:type="dxa"/>
                  <w:right w:w="108" w:type="dxa"/>
                </w:tblCellMar>
              </w:tblPrEx>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pStyle w:val="8"/>
                    <w:spacing w:before="20" w:after="40" w:line="240" w:lineRule="auto"/>
                    <w:ind w:left="-48"/>
                    <w:contextualSpacing w:val="0"/>
                    <w:jc w:val="center"/>
                    <w:rPr>
                      <w:rFonts w:asciiTheme="majorBidi" w:hAnsiTheme="majorBidi" w:cstheme="majorBidi"/>
                      <w:color w:val="000000"/>
                      <w:sz w:val="16"/>
                      <w:szCs w:val="16"/>
                    </w:rPr>
                  </w:pPr>
                </w:p>
              </w:tc>
              <w:tc>
                <w:tcPr>
                  <w:tcW w:w="872"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jc w:val="center"/>
                    <w:rPr>
                      <w:rFonts w:asciiTheme="majorBidi" w:hAnsiTheme="majorBidi" w:cstheme="majorBidi"/>
                      <w:color w:val="000000"/>
                      <w:sz w:val="16"/>
                      <w:szCs w:val="16"/>
                    </w:rPr>
                  </w:pPr>
                  <w:r>
                    <w:rPr>
                      <w:rFonts w:asciiTheme="majorBidi" w:hAnsiTheme="majorBidi" w:cstheme="majorBidi"/>
                      <w:color w:val="000000"/>
                      <w:sz w:val="16"/>
                      <w:szCs w:val="16"/>
                    </w:rPr>
                    <w:t>5.3</w:t>
                  </w:r>
                </w:p>
              </w:tc>
              <w:tc>
                <w:tcPr>
                  <w:tcW w:w="234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Compression</w:t>
                  </w:r>
                </w:p>
              </w:tc>
              <w:tc>
                <w:tcPr>
                  <w:tcW w:w="1260" w:type="dxa"/>
                  <w:tcBorders>
                    <w:top w:val="single" w:color="auto" w:sz="4" w:space="0"/>
                    <w:left w:val="nil"/>
                    <w:bottom w:val="single" w:color="auto" w:sz="4" w:space="0"/>
                    <w:right w:val="single" w:color="auto" w:sz="4" w:space="0"/>
                  </w:tcBorders>
                  <w:vAlign w:val="center"/>
                </w:tcPr>
                <w:p>
                  <w:pPr>
                    <w:pStyle w:val="8"/>
                    <w:spacing w:before="20" w:after="40" w:line="240" w:lineRule="auto"/>
                    <w:ind w:left="-48"/>
                    <w:contextualSpacing w:val="0"/>
                    <w:rPr>
                      <w:rFonts w:asciiTheme="majorBidi" w:hAnsiTheme="majorBidi" w:cstheme="majorBidi"/>
                      <w:sz w:val="16"/>
                      <w:szCs w:val="16"/>
                    </w:rPr>
                  </w:pPr>
                  <w:r>
                    <w:rPr>
                      <w:rFonts w:asciiTheme="majorBidi" w:hAnsiTheme="majorBidi" w:cstheme="majorBidi"/>
                      <w:sz w:val="16"/>
                      <w:szCs w:val="16"/>
                    </w:rPr>
                    <w:t>1,9</w:t>
                  </w:r>
                </w:p>
              </w:tc>
              <w:tc>
                <w:tcPr>
                  <w:tcW w:w="1170" w:type="dxa"/>
                  <w:tcBorders>
                    <w:top w:val="nil"/>
                    <w:left w:val="single" w:color="auto" w:sz="4" w:space="0"/>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Teams</w:t>
                  </w:r>
                </w:p>
              </w:tc>
              <w:tc>
                <w:tcPr>
                  <w:tcW w:w="180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Discussion, pop up quizzes, exams</w:t>
                  </w:r>
                </w:p>
              </w:tc>
              <w:tc>
                <w:tcPr>
                  <w:tcW w:w="1350" w:type="dxa"/>
                  <w:tcBorders>
                    <w:top w:val="nil"/>
                    <w:left w:val="nil"/>
                    <w:bottom w:val="single" w:color="auto" w:sz="4" w:space="0"/>
                    <w:right w:val="single" w:color="auto" w:sz="4" w:space="0"/>
                  </w:tcBorders>
                  <w:shd w:val="clear" w:color="auto" w:fill="auto"/>
                  <w:noWrap/>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Lecture, assigned readings</w:t>
                  </w:r>
                </w:p>
              </w:tc>
            </w:tr>
            <w:tr>
              <w:tblPrEx>
                <w:tblCellMar>
                  <w:top w:w="0" w:type="dxa"/>
                  <w:left w:w="108" w:type="dxa"/>
                  <w:bottom w:w="0" w:type="dxa"/>
                  <w:right w:w="108" w:type="dxa"/>
                </w:tblCellMar>
              </w:tblPrEx>
              <w:trPr>
                <w:trHeight w:val="300"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pStyle w:val="8"/>
                    <w:spacing w:before="20" w:after="40" w:line="240" w:lineRule="auto"/>
                    <w:ind w:left="-48"/>
                    <w:contextualSpacing w:val="0"/>
                    <w:jc w:val="center"/>
                    <w:rPr>
                      <w:rFonts w:asciiTheme="majorBidi" w:hAnsiTheme="majorBidi" w:cstheme="majorBidi"/>
                      <w:color w:val="000000"/>
                      <w:sz w:val="16"/>
                      <w:szCs w:val="16"/>
                    </w:rPr>
                  </w:pPr>
                  <w:r>
                    <w:rPr>
                      <w:rFonts w:asciiTheme="majorBidi" w:hAnsiTheme="majorBidi" w:cstheme="majorBidi"/>
                      <w:color w:val="000000"/>
                      <w:sz w:val="16"/>
                      <w:szCs w:val="16"/>
                    </w:rPr>
                    <w:t>6</w:t>
                  </w:r>
                </w:p>
              </w:tc>
              <w:tc>
                <w:tcPr>
                  <w:tcW w:w="872"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jc w:val="center"/>
                    <w:rPr>
                      <w:rFonts w:asciiTheme="majorBidi" w:hAnsiTheme="majorBidi" w:cstheme="majorBidi"/>
                      <w:color w:val="000000"/>
                      <w:sz w:val="16"/>
                      <w:szCs w:val="16"/>
                    </w:rPr>
                  </w:pPr>
                  <w:r>
                    <w:rPr>
                      <w:rFonts w:asciiTheme="majorBidi" w:hAnsiTheme="majorBidi" w:cstheme="majorBidi"/>
                      <w:color w:val="000000"/>
                      <w:sz w:val="16"/>
                      <w:szCs w:val="16"/>
                    </w:rPr>
                    <w:t>6.1</w:t>
                  </w:r>
                </w:p>
              </w:tc>
              <w:tc>
                <w:tcPr>
                  <w:tcW w:w="234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Compression</w:t>
                  </w:r>
                </w:p>
              </w:tc>
              <w:tc>
                <w:tcPr>
                  <w:tcW w:w="1260" w:type="dxa"/>
                  <w:tcBorders>
                    <w:top w:val="single" w:color="auto" w:sz="4" w:space="0"/>
                    <w:left w:val="nil"/>
                    <w:bottom w:val="single" w:color="auto" w:sz="4" w:space="0"/>
                    <w:right w:val="single" w:color="auto" w:sz="4" w:space="0"/>
                  </w:tcBorders>
                  <w:vAlign w:val="center"/>
                </w:tcPr>
                <w:p>
                  <w:pPr>
                    <w:pStyle w:val="8"/>
                    <w:spacing w:before="20" w:after="40" w:line="240" w:lineRule="auto"/>
                    <w:ind w:left="-48"/>
                    <w:contextualSpacing w:val="0"/>
                    <w:rPr>
                      <w:rFonts w:asciiTheme="majorBidi" w:hAnsiTheme="majorBidi" w:cstheme="majorBidi"/>
                      <w:sz w:val="16"/>
                      <w:szCs w:val="16"/>
                    </w:rPr>
                  </w:pPr>
                  <w:r>
                    <w:rPr>
                      <w:rFonts w:asciiTheme="majorBidi" w:hAnsiTheme="majorBidi" w:cstheme="majorBidi"/>
                      <w:sz w:val="16"/>
                      <w:szCs w:val="16"/>
                    </w:rPr>
                    <w:t>1,9</w:t>
                  </w:r>
                </w:p>
              </w:tc>
              <w:tc>
                <w:tcPr>
                  <w:tcW w:w="1170" w:type="dxa"/>
                  <w:tcBorders>
                    <w:top w:val="nil"/>
                    <w:left w:val="single" w:color="auto" w:sz="4" w:space="0"/>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Teams</w:t>
                  </w:r>
                </w:p>
              </w:tc>
              <w:tc>
                <w:tcPr>
                  <w:tcW w:w="180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Discussion, pop up quizzes, exams</w:t>
                  </w:r>
                </w:p>
              </w:tc>
              <w:tc>
                <w:tcPr>
                  <w:tcW w:w="1350" w:type="dxa"/>
                  <w:tcBorders>
                    <w:top w:val="nil"/>
                    <w:left w:val="nil"/>
                    <w:bottom w:val="single" w:color="auto" w:sz="4" w:space="0"/>
                    <w:right w:val="single" w:color="auto" w:sz="4" w:space="0"/>
                  </w:tcBorders>
                  <w:shd w:val="clear" w:color="auto" w:fill="auto"/>
                  <w:noWrap/>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Lecture, assigned readings</w:t>
                  </w:r>
                </w:p>
              </w:tc>
            </w:tr>
            <w:tr>
              <w:tblPrEx>
                <w:tblCellMar>
                  <w:top w:w="0" w:type="dxa"/>
                  <w:left w:w="108" w:type="dxa"/>
                  <w:bottom w:w="0" w:type="dxa"/>
                  <w:right w:w="108" w:type="dxa"/>
                </w:tblCellMar>
              </w:tblPrEx>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pStyle w:val="8"/>
                    <w:spacing w:before="20" w:after="40" w:line="240" w:lineRule="auto"/>
                    <w:ind w:left="-48"/>
                    <w:contextualSpacing w:val="0"/>
                    <w:jc w:val="center"/>
                    <w:rPr>
                      <w:rFonts w:asciiTheme="majorBidi" w:hAnsiTheme="majorBidi" w:cstheme="majorBidi"/>
                      <w:color w:val="000000"/>
                      <w:sz w:val="16"/>
                      <w:szCs w:val="16"/>
                    </w:rPr>
                  </w:pPr>
                </w:p>
              </w:tc>
              <w:tc>
                <w:tcPr>
                  <w:tcW w:w="872"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jc w:val="center"/>
                    <w:rPr>
                      <w:rFonts w:asciiTheme="majorBidi" w:hAnsiTheme="majorBidi" w:cstheme="majorBidi"/>
                      <w:color w:val="000000"/>
                      <w:sz w:val="16"/>
                      <w:szCs w:val="16"/>
                    </w:rPr>
                  </w:pPr>
                  <w:r>
                    <w:rPr>
                      <w:rFonts w:asciiTheme="majorBidi" w:hAnsiTheme="majorBidi" w:cstheme="majorBidi"/>
                      <w:color w:val="000000"/>
                      <w:sz w:val="16"/>
                      <w:szCs w:val="16"/>
                    </w:rPr>
                    <w:t>6.2</w:t>
                  </w:r>
                </w:p>
              </w:tc>
              <w:tc>
                <w:tcPr>
                  <w:tcW w:w="234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Compression</w:t>
                  </w:r>
                </w:p>
                <w:p>
                  <w:pPr>
                    <w:pStyle w:val="8"/>
                    <w:spacing w:before="20" w:after="40" w:line="240" w:lineRule="auto"/>
                    <w:ind w:left="-48"/>
                    <w:contextualSpacing w:val="0"/>
                    <w:rPr>
                      <w:rFonts w:asciiTheme="majorBidi" w:hAnsiTheme="majorBidi" w:cstheme="majorBidi"/>
                      <w:color w:val="000000"/>
                      <w:sz w:val="16"/>
                      <w:szCs w:val="16"/>
                    </w:rPr>
                  </w:pPr>
                </w:p>
              </w:tc>
              <w:tc>
                <w:tcPr>
                  <w:tcW w:w="1260" w:type="dxa"/>
                  <w:tcBorders>
                    <w:top w:val="single" w:color="auto" w:sz="4" w:space="0"/>
                    <w:left w:val="nil"/>
                    <w:bottom w:val="single" w:color="auto" w:sz="4" w:space="0"/>
                    <w:right w:val="single" w:color="auto" w:sz="4" w:space="0"/>
                  </w:tcBorders>
                  <w:vAlign w:val="center"/>
                </w:tcPr>
                <w:p>
                  <w:pPr>
                    <w:pStyle w:val="8"/>
                    <w:spacing w:before="20" w:after="40" w:line="240" w:lineRule="auto"/>
                    <w:ind w:left="-48"/>
                    <w:contextualSpacing w:val="0"/>
                    <w:rPr>
                      <w:rFonts w:asciiTheme="majorBidi" w:hAnsiTheme="majorBidi" w:cstheme="majorBidi"/>
                      <w:sz w:val="16"/>
                      <w:szCs w:val="16"/>
                    </w:rPr>
                  </w:pPr>
                  <w:r>
                    <w:rPr>
                      <w:rFonts w:asciiTheme="majorBidi" w:hAnsiTheme="majorBidi" w:cstheme="majorBidi"/>
                      <w:sz w:val="16"/>
                      <w:szCs w:val="16"/>
                    </w:rPr>
                    <w:t>1,9</w:t>
                  </w:r>
                </w:p>
              </w:tc>
              <w:tc>
                <w:tcPr>
                  <w:tcW w:w="1170" w:type="dxa"/>
                  <w:tcBorders>
                    <w:top w:val="nil"/>
                    <w:left w:val="single" w:color="auto" w:sz="4" w:space="0"/>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Teams</w:t>
                  </w:r>
                </w:p>
              </w:tc>
              <w:tc>
                <w:tcPr>
                  <w:tcW w:w="180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Discussion, pop up quizzes, exams</w:t>
                  </w:r>
                </w:p>
              </w:tc>
              <w:tc>
                <w:tcPr>
                  <w:tcW w:w="1350" w:type="dxa"/>
                  <w:tcBorders>
                    <w:top w:val="nil"/>
                    <w:left w:val="nil"/>
                    <w:bottom w:val="single" w:color="auto" w:sz="4" w:space="0"/>
                    <w:right w:val="single" w:color="auto" w:sz="4" w:space="0"/>
                  </w:tcBorders>
                  <w:shd w:val="clear" w:color="auto" w:fill="auto"/>
                  <w:noWrap/>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Lecture, assigned readings</w:t>
                  </w:r>
                </w:p>
              </w:tc>
            </w:tr>
            <w:tr>
              <w:tblPrEx>
                <w:tblCellMar>
                  <w:top w:w="0" w:type="dxa"/>
                  <w:left w:w="108" w:type="dxa"/>
                  <w:bottom w:w="0" w:type="dxa"/>
                  <w:right w:w="108" w:type="dxa"/>
                </w:tblCellMar>
              </w:tblPrEx>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pStyle w:val="8"/>
                    <w:spacing w:before="20" w:after="40" w:line="240" w:lineRule="auto"/>
                    <w:ind w:left="-48"/>
                    <w:contextualSpacing w:val="0"/>
                    <w:jc w:val="center"/>
                    <w:rPr>
                      <w:rFonts w:asciiTheme="majorBidi" w:hAnsiTheme="majorBidi" w:cstheme="majorBidi"/>
                      <w:color w:val="000000"/>
                      <w:sz w:val="16"/>
                      <w:szCs w:val="16"/>
                    </w:rPr>
                  </w:pPr>
                </w:p>
              </w:tc>
              <w:tc>
                <w:tcPr>
                  <w:tcW w:w="872"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jc w:val="center"/>
                    <w:rPr>
                      <w:rFonts w:asciiTheme="majorBidi" w:hAnsiTheme="majorBidi" w:cstheme="majorBidi"/>
                      <w:color w:val="000000"/>
                      <w:sz w:val="16"/>
                      <w:szCs w:val="16"/>
                    </w:rPr>
                  </w:pPr>
                  <w:r>
                    <w:rPr>
                      <w:rFonts w:asciiTheme="majorBidi" w:hAnsiTheme="majorBidi" w:cstheme="majorBidi"/>
                      <w:color w:val="000000"/>
                      <w:sz w:val="16"/>
                      <w:szCs w:val="16"/>
                    </w:rPr>
                    <w:t>6.3</w:t>
                  </w:r>
                </w:p>
              </w:tc>
              <w:tc>
                <w:tcPr>
                  <w:tcW w:w="234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HA advanced features</w:t>
                  </w:r>
                </w:p>
              </w:tc>
              <w:tc>
                <w:tcPr>
                  <w:tcW w:w="1260" w:type="dxa"/>
                  <w:tcBorders>
                    <w:top w:val="single" w:color="auto" w:sz="4" w:space="0"/>
                    <w:left w:val="nil"/>
                    <w:bottom w:val="single" w:color="auto" w:sz="4" w:space="0"/>
                    <w:right w:val="single" w:color="auto" w:sz="4" w:space="0"/>
                  </w:tcBorders>
                  <w:vAlign w:val="center"/>
                </w:tcPr>
                <w:p>
                  <w:pPr>
                    <w:pStyle w:val="8"/>
                    <w:spacing w:before="20" w:after="40" w:line="240" w:lineRule="auto"/>
                    <w:ind w:left="-48"/>
                    <w:contextualSpacing w:val="0"/>
                    <w:rPr>
                      <w:rFonts w:asciiTheme="majorBidi" w:hAnsiTheme="majorBidi" w:cstheme="majorBidi"/>
                      <w:sz w:val="16"/>
                      <w:szCs w:val="16"/>
                    </w:rPr>
                  </w:pPr>
                  <w:r>
                    <w:rPr>
                      <w:rFonts w:asciiTheme="majorBidi" w:hAnsiTheme="majorBidi" w:cstheme="majorBidi"/>
                      <w:sz w:val="16"/>
                      <w:szCs w:val="16"/>
                    </w:rPr>
                    <w:t>2, 9,15</w:t>
                  </w:r>
                </w:p>
              </w:tc>
              <w:tc>
                <w:tcPr>
                  <w:tcW w:w="1170" w:type="dxa"/>
                  <w:tcBorders>
                    <w:top w:val="nil"/>
                    <w:left w:val="single" w:color="auto" w:sz="4" w:space="0"/>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Teams</w:t>
                  </w:r>
                </w:p>
              </w:tc>
              <w:tc>
                <w:tcPr>
                  <w:tcW w:w="180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Discussion, pop up quizzes, exams</w:t>
                  </w:r>
                </w:p>
              </w:tc>
              <w:tc>
                <w:tcPr>
                  <w:tcW w:w="1350" w:type="dxa"/>
                  <w:tcBorders>
                    <w:top w:val="nil"/>
                    <w:left w:val="nil"/>
                    <w:bottom w:val="single" w:color="auto" w:sz="4" w:space="0"/>
                    <w:right w:val="single" w:color="auto" w:sz="4" w:space="0"/>
                  </w:tcBorders>
                  <w:shd w:val="clear" w:color="auto" w:fill="auto"/>
                  <w:noWrap/>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Lecture, assigned readings</w:t>
                  </w:r>
                </w:p>
              </w:tc>
            </w:tr>
            <w:tr>
              <w:tblPrEx>
                <w:tblCellMar>
                  <w:top w:w="0" w:type="dxa"/>
                  <w:left w:w="108" w:type="dxa"/>
                  <w:bottom w:w="0" w:type="dxa"/>
                  <w:right w:w="108" w:type="dxa"/>
                </w:tblCellMar>
              </w:tblPrEx>
              <w:trPr>
                <w:trHeight w:val="300"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pStyle w:val="8"/>
                    <w:spacing w:before="20" w:after="40" w:line="240" w:lineRule="auto"/>
                    <w:ind w:left="-48"/>
                    <w:contextualSpacing w:val="0"/>
                    <w:jc w:val="center"/>
                    <w:rPr>
                      <w:rFonts w:asciiTheme="majorBidi" w:hAnsiTheme="majorBidi" w:cstheme="majorBidi"/>
                      <w:color w:val="000000"/>
                      <w:sz w:val="16"/>
                      <w:szCs w:val="16"/>
                    </w:rPr>
                  </w:pPr>
                  <w:r>
                    <w:rPr>
                      <w:rFonts w:asciiTheme="majorBidi" w:hAnsiTheme="majorBidi" w:cstheme="majorBidi"/>
                      <w:color w:val="000000"/>
                      <w:sz w:val="16"/>
                      <w:szCs w:val="16"/>
                    </w:rPr>
                    <w:t>7</w:t>
                  </w:r>
                </w:p>
              </w:tc>
              <w:tc>
                <w:tcPr>
                  <w:tcW w:w="872"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jc w:val="center"/>
                    <w:rPr>
                      <w:rFonts w:asciiTheme="majorBidi" w:hAnsiTheme="majorBidi" w:cstheme="majorBidi"/>
                      <w:color w:val="000000"/>
                      <w:sz w:val="16"/>
                      <w:szCs w:val="16"/>
                    </w:rPr>
                  </w:pPr>
                  <w:r>
                    <w:rPr>
                      <w:rFonts w:asciiTheme="majorBidi" w:hAnsiTheme="majorBidi" w:cstheme="majorBidi"/>
                      <w:color w:val="000000"/>
                      <w:sz w:val="16"/>
                      <w:szCs w:val="16"/>
                    </w:rPr>
                    <w:t>7.1</w:t>
                  </w:r>
                </w:p>
              </w:tc>
              <w:tc>
                <w:tcPr>
                  <w:tcW w:w="234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HA advanced features</w:t>
                  </w:r>
                </w:p>
              </w:tc>
              <w:tc>
                <w:tcPr>
                  <w:tcW w:w="1260" w:type="dxa"/>
                  <w:tcBorders>
                    <w:top w:val="single" w:color="auto" w:sz="4" w:space="0"/>
                    <w:left w:val="nil"/>
                    <w:bottom w:val="single" w:color="auto" w:sz="4" w:space="0"/>
                    <w:right w:val="single" w:color="auto" w:sz="4" w:space="0"/>
                  </w:tcBorders>
                  <w:vAlign w:val="center"/>
                </w:tcPr>
                <w:p>
                  <w:pPr>
                    <w:pStyle w:val="8"/>
                    <w:spacing w:before="20" w:after="40" w:line="240" w:lineRule="auto"/>
                    <w:ind w:left="-48"/>
                    <w:contextualSpacing w:val="0"/>
                    <w:rPr>
                      <w:rFonts w:asciiTheme="majorBidi" w:hAnsiTheme="majorBidi" w:cstheme="majorBidi"/>
                      <w:sz w:val="16"/>
                      <w:szCs w:val="16"/>
                    </w:rPr>
                  </w:pPr>
                  <w:r>
                    <w:rPr>
                      <w:rFonts w:asciiTheme="majorBidi" w:hAnsiTheme="majorBidi" w:cstheme="majorBidi"/>
                      <w:sz w:val="16"/>
                      <w:szCs w:val="16"/>
                    </w:rPr>
                    <w:t>2, 9,15</w:t>
                  </w:r>
                </w:p>
              </w:tc>
              <w:tc>
                <w:tcPr>
                  <w:tcW w:w="1170" w:type="dxa"/>
                  <w:tcBorders>
                    <w:top w:val="nil"/>
                    <w:left w:val="single" w:color="auto" w:sz="4" w:space="0"/>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Teams</w:t>
                  </w:r>
                </w:p>
              </w:tc>
              <w:tc>
                <w:tcPr>
                  <w:tcW w:w="180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Discussion, pop up quizzes, exams</w:t>
                  </w:r>
                </w:p>
              </w:tc>
              <w:tc>
                <w:tcPr>
                  <w:tcW w:w="1350" w:type="dxa"/>
                  <w:tcBorders>
                    <w:top w:val="nil"/>
                    <w:left w:val="nil"/>
                    <w:bottom w:val="single" w:color="auto" w:sz="4" w:space="0"/>
                    <w:right w:val="single" w:color="auto" w:sz="4" w:space="0"/>
                  </w:tcBorders>
                  <w:shd w:val="clear" w:color="auto" w:fill="auto"/>
                  <w:noWrap/>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Lecture, assigned readings</w:t>
                  </w:r>
                </w:p>
              </w:tc>
            </w:tr>
            <w:tr>
              <w:tblPrEx>
                <w:tblCellMar>
                  <w:top w:w="0" w:type="dxa"/>
                  <w:left w:w="108" w:type="dxa"/>
                  <w:bottom w:w="0" w:type="dxa"/>
                  <w:right w:w="108" w:type="dxa"/>
                </w:tblCellMar>
              </w:tblPrEx>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pStyle w:val="8"/>
                    <w:spacing w:before="20" w:after="40" w:line="240" w:lineRule="auto"/>
                    <w:ind w:left="-48"/>
                    <w:contextualSpacing w:val="0"/>
                    <w:jc w:val="center"/>
                    <w:rPr>
                      <w:rFonts w:asciiTheme="majorBidi" w:hAnsiTheme="majorBidi" w:cstheme="majorBidi"/>
                      <w:color w:val="000000"/>
                      <w:sz w:val="16"/>
                      <w:szCs w:val="16"/>
                    </w:rPr>
                  </w:pPr>
                </w:p>
              </w:tc>
              <w:tc>
                <w:tcPr>
                  <w:tcW w:w="872"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jc w:val="center"/>
                    <w:rPr>
                      <w:rFonts w:asciiTheme="majorBidi" w:hAnsiTheme="majorBidi" w:cstheme="majorBidi"/>
                      <w:color w:val="000000"/>
                      <w:sz w:val="16"/>
                      <w:szCs w:val="16"/>
                    </w:rPr>
                  </w:pPr>
                  <w:r>
                    <w:rPr>
                      <w:rFonts w:asciiTheme="majorBidi" w:hAnsiTheme="majorBidi" w:cstheme="majorBidi"/>
                      <w:color w:val="000000"/>
                      <w:sz w:val="16"/>
                      <w:szCs w:val="16"/>
                    </w:rPr>
                    <w:t>7.2</w:t>
                  </w:r>
                </w:p>
              </w:tc>
              <w:tc>
                <w:tcPr>
                  <w:tcW w:w="234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HA advanced features</w:t>
                  </w:r>
                </w:p>
              </w:tc>
              <w:tc>
                <w:tcPr>
                  <w:tcW w:w="1260" w:type="dxa"/>
                  <w:tcBorders>
                    <w:top w:val="single" w:color="auto" w:sz="4" w:space="0"/>
                    <w:left w:val="nil"/>
                    <w:bottom w:val="single" w:color="auto" w:sz="4" w:space="0"/>
                    <w:right w:val="single" w:color="auto" w:sz="4" w:space="0"/>
                  </w:tcBorders>
                  <w:vAlign w:val="center"/>
                </w:tcPr>
                <w:p>
                  <w:pPr>
                    <w:pStyle w:val="8"/>
                    <w:spacing w:before="20" w:after="40" w:line="240" w:lineRule="auto"/>
                    <w:ind w:left="-48"/>
                    <w:contextualSpacing w:val="0"/>
                    <w:rPr>
                      <w:rFonts w:asciiTheme="majorBidi" w:hAnsiTheme="majorBidi" w:cstheme="majorBidi"/>
                      <w:sz w:val="16"/>
                      <w:szCs w:val="16"/>
                    </w:rPr>
                  </w:pPr>
                  <w:r>
                    <w:rPr>
                      <w:rFonts w:asciiTheme="majorBidi" w:hAnsiTheme="majorBidi" w:cstheme="majorBidi"/>
                      <w:sz w:val="16"/>
                      <w:szCs w:val="16"/>
                    </w:rPr>
                    <w:t>2, 9,15</w:t>
                  </w:r>
                </w:p>
              </w:tc>
              <w:tc>
                <w:tcPr>
                  <w:tcW w:w="1170" w:type="dxa"/>
                  <w:tcBorders>
                    <w:top w:val="nil"/>
                    <w:left w:val="single" w:color="auto" w:sz="4" w:space="0"/>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Teams</w:t>
                  </w:r>
                </w:p>
              </w:tc>
              <w:tc>
                <w:tcPr>
                  <w:tcW w:w="180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Discussion, pop up quizzes, exams</w:t>
                  </w:r>
                </w:p>
              </w:tc>
              <w:tc>
                <w:tcPr>
                  <w:tcW w:w="1350" w:type="dxa"/>
                  <w:tcBorders>
                    <w:top w:val="nil"/>
                    <w:left w:val="nil"/>
                    <w:bottom w:val="single" w:color="auto" w:sz="4" w:space="0"/>
                    <w:right w:val="single" w:color="auto" w:sz="4" w:space="0"/>
                  </w:tcBorders>
                  <w:shd w:val="clear" w:color="auto" w:fill="auto"/>
                  <w:noWrap/>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Lecture, assigned readings</w:t>
                  </w:r>
                </w:p>
              </w:tc>
            </w:tr>
            <w:tr>
              <w:tblPrEx>
                <w:tblCellMar>
                  <w:top w:w="0" w:type="dxa"/>
                  <w:left w:w="108" w:type="dxa"/>
                  <w:bottom w:w="0" w:type="dxa"/>
                  <w:right w:w="108" w:type="dxa"/>
                </w:tblCellMar>
              </w:tblPrEx>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pStyle w:val="8"/>
                    <w:spacing w:before="20" w:after="40" w:line="240" w:lineRule="auto"/>
                    <w:ind w:left="-48"/>
                    <w:contextualSpacing w:val="0"/>
                    <w:jc w:val="center"/>
                    <w:rPr>
                      <w:rFonts w:asciiTheme="majorBidi" w:hAnsiTheme="majorBidi" w:cstheme="majorBidi"/>
                      <w:color w:val="000000"/>
                      <w:sz w:val="16"/>
                      <w:szCs w:val="16"/>
                    </w:rPr>
                  </w:pPr>
                </w:p>
              </w:tc>
              <w:tc>
                <w:tcPr>
                  <w:tcW w:w="872"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jc w:val="center"/>
                    <w:rPr>
                      <w:rFonts w:asciiTheme="majorBidi" w:hAnsiTheme="majorBidi" w:cstheme="majorBidi"/>
                      <w:color w:val="000000"/>
                      <w:sz w:val="16"/>
                      <w:szCs w:val="16"/>
                    </w:rPr>
                  </w:pPr>
                  <w:r>
                    <w:rPr>
                      <w:rFonts w:asciiTheme="majorBidi" w:hAnsiTheme="majorBidi" w:cstheme="majorBidi"/>
                      <w:color w:val="000000"/>
                      <w:sz w:val="16"/>
                      <w:szCs w:val="16"/>
                    </w:rPr>
                    <w:t>7.3</w:t>
                  </w:r>
                </w:p>
              </w:tc>
              <w:tc>
                <w:tcPr>
                  <w:tcW w:w="234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HA advanced features</w:t>
                  </w:r>
                </w:p>
              </w:tc>
              <w:tc>
                <w:tcPr>
                  <w:tcW w:w="1260" w:type="dxa"/>
                  <w:tcBorders>
                    <w:top w:val="single" w:color="auto" w:sz="4" w:space="0"/>
                    <w:left w:val="nil"/>
                    <w:bottom w:val="single" w:color="auto" w:sz="4" w:space="0"/>
                    <w:right w:val="single" w:color="auto" w:sz="4" w:space="0"/>
                  </w:tcBorders>
                  <w:vAlign w:val="center"/>
                </w:tcPr>
                <w:p>
                  <w:pPr>
                    <w:pStyle w:val="8"/>
                    <w:spacing w:before="20" w:after="40" w:line="240" w:lineRule="auto"/>
                    <w:ind w:left="-48"/>
                    <w:contextualSpacing w:val="0"/>
                    <w:rPr>
                      <w:rFonts w:asciiTheme="majorBidi" w:hAnsiTheme="majorBidi" w:cstheme="majorBidi"/>
                      <w:sz w:val="16"/>
                      <w:szCs w:val="16"/>
                    </w:rPr>
                  </w:pPr>
                  <w:r>
                    <w:rPr>
                      <w:rFonts w:asciiTheme="majorBidi" w:hAnsiTheme="majorBidi" w:cstheme="majorBidi"/>
                      <w:sz w:val="16"/>
                      <w:szCs w:val="16"/>
                    </w:rPr>
                    <w:t>2, 9,15</w:t>
                  </w:r>
                </w:p>
              </w:tc>
              <w:tc>
                <w:tcPr>
                  <w:tcW w:w="1170" w:type="dxa"/>
                  <w:tcBorders>
                    <w:top w:val="nil"/>
                    <w:left w:val="single" w:color="auto" w:sz="4" w:space="0"/>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Teams</w:t>
                  </w:r>
                </w:p>
              </w:tc>
              <w:tc>
                <w:tcPr>
                  <w:tcW w:w="180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Discussion, pop up quizzes, exams</w:t>
                  </w:r>
                </w:p>
              </w:tc>
              <w:tc>
                <w:tcPr>
                  <w:tcW w:w="1350" w:type="dxa"/>
                  <w:tcBorders>
                    <w:top w:val="nil"/>
                    <w:left w:val="nil"/>
                    <w:bottom w:val="single" w:color="auto" w:sz="4" w:space="0"/>
                    <w:right w:val="single" w:color="auto" w:sz="4" w:space="0"/>
                  </w:tcBorders>
                  <w:shd w:val="clear" w:color="auto" w:fill="auto"/>
                  <w:noWrap/>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Lecture, assigned readings</w:t>
                  </w:r>
                </w:p>
              </w:tc>
            </w:tr>
            <w:tr>
              <w:tblPrEx>
                <w:tblCellMar>
                  <w:top w:w="0" w:type="dxa"/>
                  <w:left w:w="108" w:type="dxa"/>
                  <w:bottom w:w="0" w:type="dxa"/>
                  <w:right w:w="108" w:type="dxa"/>
                </w:tblCellMar>
              </w:tblPrEx>
              <w:trPr>
                <w:trHeight w:val="300"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pStyle w:val="8"/>
                    <w:spacing w:before="20" w:after="40" w:line="240" w:lineRule="auto"/>
                    <w:ind w:left="-48"/>
                    <w:contextualSpacing w:val="0"/>
                    <w:jc w:val="center"/>
                    <w:rPr>
                      <w:rFonts w:asciiTheme="majorBidi" w:hAnsiTheme="majorBidi" w:cstheme="majorBidi"/>
                      <w:color w:val="000000"/>
                      <w:sz w:val="16"/>
                      <w:szCs w:val="16"/>
                    </w:rPr>
                  </w:pPr>
                  <w:r>
                    <w:rPr>
                      <w:rFonts w:asciiTheme="majorBidi" w:hAnsiTheme="majorBidi" w:cstheme="majorBidi"/>
                      <w:color w:val="000000"/>
                      <w:sz w:val="16"/>
                      <w:szCs w:val="16"/>
                    </w:rPr>
                    <w:t>8</w:t>
                  </w:r>
                </w:p>
              </w:tc>
              <w:tc>
                <w:tcPr>
                  <w:tcW w:w="872"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jc w:val="center"/>
                    <w:rPr>
                      <w:rFonts w:asciiTheme="majorBidi" w:hAnsiTheme="majorBidi" w:cstheme="majorBidi"/>
                      <w:color w:val="000000"/>
                      <w:sz w:val="16"/>
                      <w:szCs w:val="16"/>
                    </w:rPr>
                  </w:pPr>
                  <w:r>
                    <w:rPr>
                      <w:rFonts w:asciiTheme="majorBidi" w:hAnsiTheme="majorBidi" w:cstheme="majorBidi"/>
                      <w:color w:val="000000"/>
                      <w:sz w:val="16"/>
                      <w:szCs w:val="16"/>
                    </w:rPr>
                    <w:t>8.1</w:t>
                  </w:r>
                </w:p>
              </w:tc>
              <w:tc>
                <w:tcPr>
                  <w:tcW w:w="234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Midterm exam</w:t>
                  </w:r>
                </w:p>
              </w:tc>
              <w:tc>
                <w:tcPr>
                  <w:tcW w:w="1260" w:type="dxa"/>
                  <w:tcBorders>
                    <w:top w:val="single" w:color="auto" w:sz="4" w:space="0"/>
                    <w:left w:val="nil"/>
                    <w:bottom w:val="single" w:color="auto" w:sz="4" w:space="0"/>
                    <w:right w:val="single" w:color="auto" w:sz="4" w:space="0"/>
                  </w:tcBorders>
                  <w:vAlign w:val="center"/>
                </w:tcPr>
                <w:p>
                  <w:pPr>
                    <w:pStyle w:val="8"/>
                    <w:spacing w:before="20" w:after="40" w:line="240" w:lineRule="auto"/>
                    <w:ind w:left="-48"/>
                    <w:contextualSpacing w:val="0"/>
                    <w:rPr>
                      <w:rFonts w:asciiTheme="majorBidi" w:hAnsiTheme="majorBidi" w:cstheme="majorBidi"/>
                      <w:sz w:val="16"/>
                      <w:szCs w:val="16"/>
                    </w:rPr>
                  </w:pPr>
                </w:p>
              </w:tc>
              <w:tc>
                <w:tcPr>
                  <w:tcW w:w="1170" w:type="dxa"/>
                  <w:tcBorders>
                    <w:top w:val="nil"/>
                    <w:left w:val="single" w:color="auto" w:sz="4" w:space="0"/>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p>
              </w:tc>
              <w:tc>
                <w:tcPr>
                  <w:tcW w:w="180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Exam</w:t>
                  </w:r>
                </w:p>
              </w:tc>
              <w:tc>
                <w:tcPr>
                  <w:tcW w:w="1350" w:type="dxa"/>
                  <w:tcBorders>
                    <w:top w:val="nil"/>
                    <w:left w:val="nil"/>
                    <w:bottom w:val="single" w:color="auto" w:sz="4" w:space="0"/>
                    <w:right w:val="single" w:color="auto" w:sz="4" w:space="0"/>
                  </w:tcBorders>
                  <w:shd w:val="clear" w:color="auto" w:fill="auto"/>
                  <w:noWrap/>
                </w:tcPr>
                <w:p>
                  <w:pPr>
                    <w:pStyle w:val="8"/>
                    <w:spacing w:before="20" w:after="40" w:line="240" w:lineRule="auto"/>
                    <w:ind w:left="-48"/>
                    <w:contextualSpacing w:val="0"/>
                    <w:rPr>
                      <w:rFonts w:asciiTheme="majorBidi" w:hAnsiTheme="majorBidi" w:cstheme="majorBidi"/>
                      <w:color w:val="000000"/>
                      <w:sz w:val="16"/>
                      <w:szCs w:val="16"/>
                    </w:rPr>
                  </w:pPr>
                </w:p>
              </w:tc>
            </w:tr>
            <w:tr>
              <w:tblPrEx>
                <w:tblCellMar>
                  <w:top w:w="0" w:type="dxa"/>
                  <w:left w:w="108" w:type="dxa"/>
                  <w:bottom w:w="0" w:type="dxa"/>
                  <w:right w:w="108" w:type="dxa"/>
                </w:tblCellMar>
              </w:tblPrEx>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pStyle w:val="8"/>
                    <w:spacing w:before="20" w:after="40" w:line="240" w:lineRule="auto"/>
                    <w:ind w:left="-48"/>
                    <w:contextualSpacing w:val="0"/>
                    <w:jc w:val="center"/>
                    <w:rPr>
                      <w:rFonts w:asciiTheme="majorBidi" w:hAnsiTheme="majorBidi" w:cstheme="majorBidi"/>
                      <w:color w:val="000000"/>
                      <w:sz w:val="16"/>
                      <w:szCs w:val="16"/>
                    </w:rPr>
                  </w:pPr>
                </w:p>
              </w:tc>
              <w:tc>
                <w:tcPr>
                  <w:tcW w:w="872"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jc w:val="center"/>
                    <w:rPr>
                      <w:rFonts w:asciiTheme="majorBidi" w:hAnsiTheme="majorBidi" w:cstheme="majorBidi"/>
                      <w:color w:val="000000"/>
                      <w:sz w:val="16"/>
                      <w:szCs w:val="16"/>
                    </w:rPr>
                  </w:pPr>
                  <w:r>
                    <w:rPr>
                      <w:rFonts w:asciiTheme="majorBidi" w:hAnsiTheme="majorBidi" w:cstheme="majorBidi"/>
                      <w:color w:val="000000"/>
                      <w:sz w:val="16"/>
                      <w:szCs w:val="16"/>
                    </w:rPr>
                    <w:t>8.2</w:t>
                  </w:r>
                </w:p>
              </w:tc>
              <w:tc>
                <w:tcPr>
                  <w:tcW w:w="234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Earmold impression</w:t>
                  </w:r>
                </w:p>
              </w:tc>
              <w:tc>
                <w:tcPr>
                  <w:tcW w:w="1260" w:type="dxa"/>
                  <w:tcBorders>
                    <w:top w:val="single" w:color="auto" w:sz="4" w:space="0"/>
                    <w:left w:val="nil"/>
                    <w:bottom w:val="single" w:color="auto" w:sz="4" w:space="0"/>
                    <w:right w:val="single" w:color="auto" w:sz="4" w:space="0"/>
                  </w:tcBorders>
                  <w:vAlign w:val="center"/>
                </w:tcPr>
                <w:p>
                  <w:pPr>
                    <w:pStyle w:val="8"/>
                    <w:spacing w:before="20" w:after="40" w:line="240" w:lineRule="auto"/>
                    <w:ind w:left="-48"/>
                    <w:contextualSpacing w:val="0"/>
                    <w:rPr>
                      <w:rFonts w:asciiTheme="majorBidi" w:hAnsiTheme="majorBidi" w:cstheme="majorBidi"/>
                      <w:sz w:val="16"/>
                      <w:szCs w:val="16"/>
                    </w:rPr>
                  </w:pPr>
                  <w:r>
                    <w:rPr>
                      <w:rFonts w:asciiTheme="majorBidi" w:hAnsiTheme="majorBidi" w:cstheme="majorBidi"/>
                      <w:sz w:val="16"/>
                      <w:szCs w:val="16"/>
                    </w:rPr>
                    <w:t>1,8, 12, 15, 17</w:t>
                  </w:r>
                </w:p>
              </w:tc>
              <w:tc>
                <w:tcPr>
                  <w:tcW w:w="1170" w:type="dxa"/>
                  <w:tcBorders>
                    <w:top w:val="nil"/>
                    <w:left w:val="single" w:color="auto" w:sz="4" w:space="0"/>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Teams</w:t>
                  </w:r>
                </w:p>
              </w:tc>
              <w:tc>
                <w:tcPr>
                  <w:tcW w:w="180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Discussion, pop up quizzes, exams</w:t>
                  </w:r>
                </w:p>
              </w:tc>
              <w:tc>
                <w:tcPr>
                  <w:tcW w:w="1350" w:type="dxa"/>
                  <w:tcBorders>
                    <w:top w:val="nil"/>
                    <w:left w:val="nil"/>
                    <w:bottom w:val="single" w:color="auto" w:sz="4" w:space="0"/>
                    <w:right w:val="single" w:color="auto" w:sz="4" w:space="0"/>
                  </w:tcBorders>
                  <w:shd w:val="clear" w:color="auto" w:fill="auto"/>
                  <w:noWrap/>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Lecture, assigned readings</w:t>
                  </w:r>
                </w:p>
              </w:tc>
            </w:tr>
            <w:tr>
              <w:tblPrEx>
                <w:tblCellMar>
                  <w:top w:w="0" w:type="dxa"/>
                  <w:left w:w="108" w:type="dxa"/>
                  <w:bottom w:w="0" w:type="dxa"/>
                  <w:right w:w="108" w:type="dxa"/>
                </w:tblCellMar>
              </w:tblPrEx>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pStyle w:val="8"/>
                    <w:spacing w:before="20" w:after="40" w:line="240" w:lineRule="auto"/>
                    <w:ind w:left="-48"/>
                    <w:contextualSpacing w:val="0"/>
                    <w:jc w:val="center"/>
                    <w:rPr>
                      <w:rFonts w:asciiTheme="majorBidi" w:hAnsiTheme="majorBidi" w:cstheme="majorBidi"/>
                      <w:color w:val="000000"/>
                      <w:sz w:val="16"/>
                      <w:szCs w:val="16"/>
                    </w:rPr>
                  </w:pPr>
                </w:p>
              </w:tc>
              <w:tc>
                <w:tcPr>
                  <w:tcW w:w="872"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jc w:val="center"/>
                    <w:rPr>
                      <w:rFonts w:asciiTheme="majorBidi" w:hAnsiTheme="majorBidi" w:cstheme="majorBidi"/>
                      <w:color w:val="000000"/>
                      <w:sz w:val="16"/>
                      <w:szCs w:val="16"/>
                    </w:rPr>
                  </w:pPr>
                  <w:r>
                    <w:rPr>
                      <w:rFonts w:asciiTheme="majorBidi" w:hAnsiTheme="majorBidi" w:cstheme="majorBidi"/>
                      <w:color w:val="000000"/>
                      <w:sz w:val="16"/>
                      <w:szCs w:val="16"/>
                    </w:rPr>
                    <w:t>8.3</w:t>
                  </w:r>
                </w:p>
              </w:tc>
              <w:tc>
                <w:tcPr>
                  <w:tcW w:w="234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Earmold impression</w:t>
                  </w:r>
                </w:p>
              </w:tc>
              <w:tc>
                <w:tcPr>
                  <w:tcW w:w="1260" w:type="dxa"/>
                  <w:tcBorders>
                    <w:top w:val="single" w:color="auto" w:sz="4" w:space="0"/>
                    <w:left w:val="nil"/>
                    <w:bottom w:val="single" w:color="auto" w:sz="4" w:space="0"/>
                    <w:right w:val="single" w:color="auto" w:sz="4" w:space="0"/>
                  </w:tcBorders>
                  <w:vAlign w:val="center"/>
                </w:tcPr>
                <w:p>
                  <w:pPr>
                    <w:pStyle w:val="8"/>
                    <w:spacing w:before="20" w:after="40" w:line="240" w:lineRule="auto"/>
                    <w:ind w:left="-48"/>
                    <w:contextualSpacing w:val="0"/>
                    <w:rPr>
                      <w:rFonts w:asciiTheme="majorBidi" w:hAnsiTheme="majorBidi" w:cstheme="majorBidi"/>
                      <w:sz w:val="16"/>
                      <w:szCs w:val="16"/>
                    </w:rPr>
                  </w:pPr>
                  <w:r>
                    <w:rPr>
                      <w:rFonts w:asciiTheme="majorBidi" w:hAnsiTheme="majorBidi" w:cstheme="majorBidi"/>
                      <w:sz w:val="16"/>
                      <w:szCs w:val="16"/>
                    </w:rPr>
                    <w:t>1,8, 12, 15, 17</w:t>
                  </w:r>
                </w:p>
              </w:tc>
              <w:tc>
                <w:tcPr>
                  <w:tcW w:w="1170" w:type="dxa"/>
                  <w:tcBorders>
                    <w:top w:val="nil"/>
                    <w:left w:val="single" w:color="auto" w:sz="4" w:space="0"/>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Teams</w:t>
                  </w:r>
                </w:p>
              </w:tc>
              <w:tc>
                <w:tcPr>
                  <w:tcW w:w="180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Discussion, pop up quizzes, exams</w:t>
                  </w:r>
                </w:p>
              </w:tc>
              <w:tc>
                <w:tcPr>
                  <w:tcW w:w="1350" w:type="dxa"/>
                  <w:tcBorders>
                    <w:top w:val="nil"/>
                    <w:left w:val="nil"/>
                    <w:bottom w:val="single" w:color="auto" w:sz="4" w:space="0"/>
                    <w:right w:val="single" w:color="auto" w:sz="4" w:space="0"/>
                  </w:tcBorders>
                  <w:shd w:val="clear" w:color="auto" w:fill="auto"/>
                  <w:noWrap/>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Lecture, assigned readings</w:t>
                  </w:r>
                </w:p>
              </w:tc>
            </w:tr>
            <w:tr>
              <w:tblPrEx>
                <w:tblCellMar>
                  <w:top w:w="0" w:type="dxa"/>
                  <w:left w:w="108" w:type="dxa"/>
                  <w:bottom w:w="0" w:type="dxa"/>
                  <w:right w:w="108" w:type="dxa"/>
                </w:tblCellMar>
              </w:tblPrEx>
              <w:trPr>
                <w:trHeight w:val="300"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pStyle w:val="8"/>
                    <w:spacing w:before="20" w:after="40" w:line="240" w:lineRule="auto"/>
                    <w:ind w:left="-48"/>
                    <w:contextualSpacing w:val="0"/>
                    <w:jc w:val="center"/>
                    <w:rPr>
                      <w:rFonts w:asciiTheme="majorBidi" w:hAnsiTheme="majorBidi" w:cstheme="majorBidi"/>
                      <w:color w:val="000000"/>
                      <w:sz w:val="16"/>
                      <w:szCs w:val="16"/>
                    </w:rPr>
                  </w:pPr>
                  <w:r>
                    <w:rPr>
                      <w:rFonts w:asciiTheme="majorBidi" w:hAnsiTheme="majorBidi" w:cstheme="majorBidi"/>
                      <w:color w:val="000000"/>
                      <w:sz w:val="16"/>
                      <w:szCs w:val="16"/>
                    </w:rPr>
                    <w:t>9</w:t>
                  </w:r>
                </w:p>
              </w:tc>
              <w:tc>
                <w:tcPr>
                  <w:tcW w:w="872"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jc w:val="center"/>
                    <w:rPr>
                      <w:rFonts w:asciiTheme="majorBidi" w:hAnsiTheme="majorBidi" w:cstheme="majorBidi"/>
                      <w:color w:val="000000"/>
                      <w:sz w:val="16"/>
                      <w:szCs w:val="16"/>
                    </w:rPr>
                  </w:pPr>
                  <w:r>
                    <w:rPr>
                      <w:rFonts w:asciiTheme="majorBidi" w:hAnsiTheme="majorBidi" w:cstheme="majorBidi"/>
                      <w:color w:val="000000"/>
                      <w:sz w:val="16"/>
                      <w:szCs w:val="16"/>
                    </w:rPr>
                    <w:t>9.1</w:t>
                  </w:r>
                </w:p>
              </w:tc>
              <w:tc>
                <w:tcPr>
                  <w:tcW w:w="234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Earmold &amp; earshell acoustics</w:t>
                  </w:r>
                </w:p>
              </w:tc>
              <w:tc>
                <w:tcPr>
                  <w:tcW w:w="1260" w:type="dxa"/>
                  <w:tcBorders>
                    <w:top w:val="single" w:color="auto" w:sz="4" w:space="0"/>
                    <w:left w:val="nil"/>
                    <w:bottom w:val="single" w:color="auto" w:sz="4" w:space="0"/>
                    <w:right w:val="single" w:color="auto" w:sz="4" w:space="0"/>
                  </w:tcBorders>
                  <w:vAlign w:val="center"/>
                </w:tcPr>
                <w:p>
                  <w:pPr>
                    <w:pStyle w:val="8"/>
                    <w:spacing w:before="20" w:after="40" w:line="240" w:lineRule="auto"/>
                    <w:ind w:left="-48"/>
                    <w:contextualSpacing w:val="0"/>
                    <w:rPr>
                      <w:rFonts w:asciiTheme="majorBidi" w:hAnsiTheme="majorBidi" w:cstheme="majorBidi"/>
                      <w:sz w:val="16"/>
                      <w:szCs w:val="16"/>
                    </w:rPr>
                  </w:pPr>
                  <w:r>
                    <w:rPr>
                      <w:rFonts w:asciiTheme="majorBidi" w:hAnsiTheme="majorBidi" w:cstheme="majorBidi"/>
                      <w:sz w:val="16"/>
                      <w:szCs w:val="16"/>
                    </w:rPr>
                    <w:t xml:space="preserve">2, 13, 12, 15 </w:t>
                  </w:r>
                </w:p>
              </w:tc>
              <w:tc>
                <w:tcPr>
                  <w:tcW w:w="1170" w:type="dxa"/>
                  <w:tcBorders>
                    <w:top w:val="nil"/>
                    <w:left w:val="single" w:color="auto" w:sz="4" w:space="0"/>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Teams</w:t>
                  </w:r>
                </w:p>
              </w:tc>
              <w:tc>
                <w:tcPr>
                  <w:tcW w:w="180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Discussion, pop up quizzes, exams</w:t>
                  </w:r>
                </w:p>
              </w:tc>
              <w:tc>
                <w:tcPr>
                  <w:tcW w:w="1350" w:type="dxa"/>
                  <w:tcBorders>
                    <w:top w:val="nil"/>
                    <w:left w:val="nil"/>
                    <w:bottom w:val="single" w:color="auto" w:sz="4" w:space="0"/>
                    <w:right w:val="single" w:color="auto" w:sz="4" w:space="0"/>
                  </w:tcBorders>
                  <w:shd w:val="clear" w:color="auto" w:fill="auto"/>
                  <w:noWrap/>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Lecture, assigned readings</w:t>
                  </w:r>
                </w:p>
              </w:tc>
            </w:tr>
            <w:tr>
              <w:tblPrEx>
                <w:tblCellMar>
                  <w:top w:w="0" w:type="dxa"/>
                  <w:left w:w="108" w:type="dxa"/>
                  <w:bottom w:w="0" w:type="dxa"/>
                  <w:right w:w="108" w:type="dxa"/>
                </w:tblCellMar>
              </w:tblPrEx>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pStyle w:val="8"/>
                    <w:spacing w:before="20" w:after="40" w:line="240" w:lineRule="auto"/>
                    <w:ind w:left="-48"/>
                    <w:contextualSpacing w:val="0"/>
                    <w:jc w:val="center"/>
                    <w:rPr>
                      <w:rFonts w:asciiTheme="majorBidi" w:hAnsiTheme="majorBidi" w:cstheme="majorBidi"/>
                      <w:color w:val="000000"/>
                      <w:sz w:val="16"/>
                      <w:szCs w:val="16"/>
                    </w:rPr>
                  </w:pPr>
                </w:p>
              </w:tc>
              <w:tc>
                <w:tcPr>
                  <w:tcW w:w="872"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jc w:val="center"/>
                    <w:rPr>
                      <w:rFonts w:asciiTheme="majorBidi" w:hAnsiTheme="majorBidi" w:cstheme="majorBidi"/>
                      <w:color w:val="000000"/>
                      <w:sz w:val="16"/>
                      <w:szCs w:val="16"/>
                    </w:rPr>
                  </w:pPr>
                  <w:r>
                    <w:rPr>
                      <w:rFonts w:asciiTheme="majorBidi" w:hAnsiTheme="majorBidi" w:cstheme="majorBidi"/>
                      <w:color w:val="000000"/>
                      <w:sz w:val="16"/>
                      <w:szCs w:val="16"/>
                    </w:rPr>
                    <w:t>9.2</w:t>
                  </w:r>
                </w:p>
              </w:tc>
              <w:tc>
                <w:tcPr>
                  <w:tcW w:w="234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Earmold &amp; earshell acoustics</w:t>
                  </w:r>
                </w:p>
              </w:tc>
              <w:tc>
                <w:tcPr>
                  <w:tcW w:w="1260" w:type="dxa"/>
                  <w:tcBorders>
                    <w:top w:val="single" w:color="auto" w:sz="4" w:space="0"/>
                    <w:left w:val="nil"/>
                    <w:bottom w:val="single" w:color="auto" w:sz="4" w:space="0"/>
                    <w:right w:val="single" w:color="auto" w:sz="4" w:space="0"/>
                  </w:tcBorders>
                </w:tcPr>
                <w:p>
                  <w:pPr>
                    <w:pStyle w:val="8"/>
                    <w:spacing w:before="20" w:after="40" w:line="240" w:lineRule="auto"/>
                    <w:ind w:left="-48"/>
                    <w:contextualSpacing w:val="0"/>
                    <w:rPr>
                      <w:rFonts w:asciiTheme="majorBidi" w:hAnsiTheme="majorBidi" w:cstheme="majorBidi"/>
                      <w:sz w:val="16"/>
                      <w:szCs w:val="16"/>
                    </w:rPr>
                  </w:pPr>
                  <w:r>
                    <w:rPr>
                      <w:rFonts w:asciiTheme="majorBidi" w:hAnsiTheme="majorBidi" w:cstheme="majorBidi"/>
                      <w:sz w:val="16"/>
                      <w:szCs w:val="16"/>
                    </w:rPr>
                    <w:t xml:space="preserve">2, 13, 12, 15 </w:t>
                  </w:r>
                </w:p>
              </w:tc>
              <w:tc>
                <w:tcPr>
                  <w:tcW w:w="1170" w:type="dxa"/>
                  <w:tcBorders>
                    <w:top w:val="nil"/>
                    <w:left w:val="single" w:color="auto" w:sz="4" w:space="0"/>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Teams</w:t>
                  </w:r>
                </w:p>
              </w:tc>
              <w:tc>
                <w:tcPr>
                  <w:tcW w:w="180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Discussion, pop up quizzes, exams</w:t>
                  </w:r>
                </w:p>
              </w:tc>
              <w:tc>
                <w:tcPr>
                  <w:tcW w:w="1350" w:type="dxa"/>
                  <w:tcBorders>
                    <w:top w:val="nil"/>
                    <w:left w:val="nil"/>
                    <w:bottom w:val="single" w:color="auto" w:sz="4" w:space="0"/>
                    <w:right w:val="single" w:color="auto" w:sz="4" w:space="0"/>
                  </w:tcBorders>
                  <w:shd w:val="clear" w:color="auto" w:fill="auto"/>
                  <w:noWrap/>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Lecture, assigned readings</w:t>
                  </w:r>
                </w:p>
              </w:tc>
            </w:tr>
            <w:tr>
              <w:tblPrEx>
                <w:tblCellMar>
                  <w:top w:w="0" w:type="dxa"/>
                  <w:left w:w="108" w:type="dxa"/>
                  <w:bottom w:w="0" w:type="dxa"/>
                  <w:right w:w="108" w:type="dxa"/>
                </w:tblCellMar>
              </w:tblPrEx>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pStyle w:val="8"/>
                    <w:spacing w:before="20" w:after="40" w:line="240" w:lineRule="auto"/>
                    <w:ind w:left="-48"/>
                    <w:contextualSpacing w:val="0"/>
                    <w:jc w:val="center"/>
                    <w:rPr>
                      <w:rFonts w:asciiTheme="majorBidi" w:hAnsiTheme="majorBidi" w:cstheme="majorBidi"/>
                      <w:color w:val="000000"/>
                      <w:sz w:val="16"/>
                      <w:szCs w:val="16"/>
                    </w:rPr>
                  </w:pPr>
                </w:p>
              </w:tc>
              <w:tc>
                <w:tcPr>
                  <w:tcW w:w="872"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jc w:val="center"/>
                    <w:rPr>
                      <w:rFonts w:asciiTheme="majorBidi" w:hAnsiTheme="majorBidi" w:cstheme="majorBidi"/>
                      <w:color w:val="000000"/>
                      <w:sz w:val="16"/>
                      <w:szCs w:val="16"/>
                    </w:rPr>
                  </w:pPr>
                  <w:r>
                    <w:rPr>
                      <w:rFonts w:asciiTheme="majorBidi" w:hAnsiTheme="majorBidi" w:cstheme="majorBidi"/>
                      <w:color w:val="000000"/>
                      <w:sz w:val="16"/>
                      <w:szCs w:val="16"/>
                    </w:rPr>
                    <w:t>9.3</w:t>
                  </w:r>
                </w:p>
              </w:tc>
              <w:tc>
                <w:tcPr>
                  <w:tcW w:w="234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Earmold &amp; earshell acoustics</w:t>
                  </w:r>
                </w:p>
              </w:tc>
              <w:tc>
                <w:tcPr>
                  <w:tcW w:w="1260" w:type="dxa"/>
                  <w:tcBorders>
                    <w:top w:val="single" w:color="auto" w:sz="4" w:space="0"/>
                    <w:left w:val="nil"/>
                    <w:bottom w:val="single" w:color="auto" w:sz="4" w:space="0"/>
                    <w:right w:val="single" w:color="auto" w:sz="4" w:space="0"/>
                  </w:tcBorders>
                </w:tcPr>
                <w:p>
                  <w:pPr>
                    <w:pStyle w:val="8"/>
                    <w:spacing w:before="20" w:after="40" w:line="240" w:lineRule="auto"/>
                    <w:ind w:left="-48"/>
                    <w:contextualSpacing w:val="0"/>
                    <w:rPr>
                      <w:rFonts w:asciiTheme="majorBidi" w:hAnsiTheme="majorBidi" w:cstheme="majorBidi"/>
                      <w:sz w:val="16"/>
                      <w:szCs w:val="16"/>
                    </w:rPr>
                  </w:pPr>
                  <w:r>
                    <w:rPr>
                      <w:rFonts w:asciiTheme="majorBidi" w:hAnsiTheme="majorBidi" w:cstheme="majorBidi"/>
                      <w:sz w:val="16"/>
                      <w:szCs w:val="16"/>
                    </w:rPr>
                    <w:t xml:space="preserve">2, 13, 12, 15 </w:t>
                  </w:r>
                </w:p>
              </w:tc>
              <w:tc>
                <w:tcPr>
                  <w:tcW w:w="1170" w:type="dxa"/>
                  <w:tcBorders>
                    <w:top w:val="nil"/>
                    <w:left w:val="single" w:color="auto" w:sz="4" w:space="0"/>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Teams</w:t>
                  </w:r>
                </w:p>
              </w:tc>
              <w:tc>
                <w:tcPr>
                  <w:tcW w:w="180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Discussion, pop up quizzes, exams</w:t>
                  </w:r>
                </w:p>
              </w:tc>
              <w:tc>
                <w:tcPr>
                  <w:tcW w:w="1350" w:type="dxa"/>
                  <w:tcBorders>
                    <w:top w:val="nil"/>
                    <w:left w:val="nil"/>
                    <w:bottom w:val="single" w:color="auto" w:sz="4" w:space="0"/>
                    <w:right w:val="single" w:color="auto" w:sz="4" w:space="0"/>
                  </w:tcBorders>
                  <w:shd w:val="clear" w:color="auto" w:fill="auto"/>
                  <w:noWrap/>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Lecture, assigned readings</w:t>
                  </w:r>
                </w:p>
              </w:tc>
            </w:tr>
            <w:tr>
              <w:tblPrEx>
                <w:tblCellMar>
                  <w:top w:w="0" w:type="dxa"/>
                  <w:left w:w="108" w:type="dxa"/>
                  <w:bottom w:w="0" w:type="dxa"/>
                  <w:right w:w="108" w:type="dxa"/>
                </w:tblCellMar>
              </w:tblPrEx>
              <w:trPr>
                <w:trHeight w:val="300"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pStyle w:val="8"/>
                    <w:spacing w:before="20" w:after="40" w:line="240" w:lineRule="auto"/>
                    <w:ind w:left="-48"/>
                    <w:contextualSpacing w:val="0"/>
                    <w:jc w:val="center"/>
                    <w:rPr>
                      <w:rFonts w:asciiTheme="majorBidi" w:hAnsiTheme="majorBidi" w:cstheme="majorBidi"/>
                      <w:color w:val="000000"/>
                      <w:sz w:val="16"/>
                      <w:szCs w:val="16"/>
                    </w:rPr>
                  </w:pPr>
                  <w:r>
                    <w:rPr>
                      <w:rFonts w:asciiTheme="majorBidi" w:hAnsiTheme="majorBidi" w:cstheme="majorBidi"/>
                      <w:color w:val="000000"/>
                      <w:sz w:val="16"/>
                      <w:szCs w:val="16"/>
                    </w:rPr>
                    <w:t>10</w:t>
                  </w:r>
                </w:p>
              </w:tc>
              <w:tc>
                <w:tcPr>
                  <w:tcW w:w="872"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jc w:val="center"/>
                    <w:rPr>
                      <w:rFonts w:asciiTheme="majorBidi" w:hAnsiTheme="majorBidi" w:cstheme="majorBidi"/>
                      <w:color w:val="000000"/>
                      <w:sz w:val="16"/>
                      <w:szCs w:val="16"/>
                    </w:rPr>
                  </w:pPr>
                  <w:r>
                    <w:rPr>
                      <w:rFonts w:asciiTheme="majorBidi" w:hAnsiTheme="majorBidi" w:cstheme="majorBidi"/>
                      <w:color w:val="000000"/>
                      <w:sz w:val="16"/>
                      <w:szCs w:val="16"/>
                    </w:rPr>
                    <w:t>10.1</w:t>
                  </w:r>
                </w:p>
              </w:tc>
              <w:tc>
                <w:tcPr>
                  <w:tcW w:w="234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HA candidacy</w:t>
                  </w:r>
                </w:p>
              </w:tc>
              <w:tc>
                <w:tcPr>
                  <w:tcW w:w="1260" w:type="dxa"/>
                  <w:tcBorders>
                    <w:top w:val="single" w:color="auto" w:sz="4" w:space="0"/>
                    <w:left w:val="nil"/>
                    <w:bottom w:val="single" w:color="auto" w:sz="4" w:space="0"/>
                    <w:right w:val="single" w:color="auto" w:sz="4" w:space="0"/>
                  </w:tcBorders>
                  <w:vAlign w:val="center"/>
                </w:tcPr>
                <w:p>
                  <w:pPr>
                    <w:pStyle w:val="8"/>
                    <w:spacing w:before="20" w:after="40" w:line="240" w:lineRule="auto"/>
                    <w:ind w:left="-48"/>
                    <w:contextualSpacing w:val="0"/>
                    <w:rPr>
                      <w:rFonts w:asciiTheme="majorBidi" w:hAnsiTheme="majorBidi" w:cstheme="majorBidi"/>
                      <w:sz w:val="16"/>
                      <w:szCs w:val="16"/>
                    </w:rPr>
                  </w:pPr>
                  <w:r>
                    <w:rPr>
                      <w:rFonts w:asciiTheme="majorBidi" w:hAnsiTheme="majorBidi" w:cstheme="majorBidi"/>
                      <w:sz w:val="16"/>
                      <w:szCs w:val="16"/>
                    </w:rPr>
                    <w:t>8, 18, 15,18</w:t>
                  </w:r>
                </w:p>
              </w:tc>
              <w:tc>
                <w:tcPr>
                  <w:tcW w:w="1170" w:type="dxa"/>
                  <w:tcBorders>
                    <w:top w:val="nil"/>
                    <w:left w:val="single" w:color="auto" w:sz="4" w:space="0"/>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Teams</w:t>
                  </w:r>
                </w:p>
              </w:tc>
              <w:tc>
                <w:tcPr>
                  <w:tcW w:w="180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Discussion, pop up quizzes, exams</w:t>
                  </w:r>
                </w:p>
              </w:tc>
              <w:tc>
                <w:tcPr>
                  <w:tcW w:w="1350" w:type="dxa"/>
                  <w:tcBorders>
                    <w:top w:val="nil"/>
                    <w:left w:val="nil"/>
                    <w:bottom w:val="single" w:color="auto" w:sz="4" w:space="0"/>
                    <w:right w:val="single" w:color="auto" w:sz="4" w:space="0"/>
                  </w:tcBorders>
                  <w:shd w:val="clear" w:color="auto" w:fill="auto"/>
                  <w:noWrap/>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Lecture, assigned readings</w:t>
                  </w:r>
                </w:p>
              </w:tc>
            </w:tr>
            <w:tr>
              <w:tblPrEx>
                <w:tblCellMar>
                  <w:top w:w="0" w:type="dxa"/>
                  <w:left w:w="108" w:type="dxa"/>
                  <w:bottom w:w="0" w:type="dxa"/>
                  <w:right w:w="108" w:type="dxa"/>
                </w:tblCellMar>
              </w:tblPrEx>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pStyle w:val="8"/>
                    <w:spacing w:before="20" w:after="40" w:line="240" w:lineRule="auto"/>
                    <w:ind w:left="-48"/>
                    <w:contextualSpacing w:val="0"/>
                    <w:jc w:val="center"/>
                    <w:rPr>
                      <w:rFonts w:asciiTheme="majorBidi" w:hAnsiTheme="majorBidi" w:cstheme="majorBidi"/>
                      <w:color w:val="000000"/>
                      <w:sz w:val="16"/>
                      <w:szCs w:val="16"/>
                    </w:rPr>
                  </w:pPr>
                </w:p>
              </w:tc>
              <w:tc>
                <w:tcPr>
                  <w:tcW w:w="872"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jc w:val="center"/>
                    <w:rPr>
                      <w:rFonts w:asciiTheme="majorBidi" w:hAnsiTheme="majorBidi" w:cstheme="majorBidi"/>
                      <w:color w:val="000000"/>
                      <w:sz w:val="16"/>
                      <w:szCs w:val="16"/>
                    </w:rPr>
                  </w:pPr>
                  <w:r>
                    <w:rPr>
                      <w:rFonts w:asciiTheme="majorBidi" w:hAnsiTheme="majorBidi" w:cstheme="majorBidi"/>
                      <w:color w:val="000000"/>
                      <w:sz w:val="16"/>
                      <w:szCs w:val="16"/>
                    </w:rPr>
                    <w:t>10.2</w:t>
                  </w:r>
                </w:p>
              </w:tc>
              <w:tc>
                <w:tcPr>
                  <w:tcW w:w="234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HA candidacy</w:t>
                  </w:r>
                </w:p>
              </w:tc>
              <w:tc>
                <w:tcPr>
                  <w:tcW w:w="1260" w:type="dxa"/>
                  <w:tcBorders>
                    <w:top w:val="single" w:color="auto" w:sz="4" w:space="0"/>
                    <w:left w:val="nil"/>
                    <w:bottom w:val="single" w:color="auto" w:sz="4" w:space="0"/>
                    <w:right w:val="single" w:color="auto" w:sz="4" w:space="0"/>
                  </w:tcBorders>
                </w:tcPr>
                <w:p>
                  <w:pPr>
                    <w:pStyle w:val="8"/>
                    <w:spacing w:before="20" w:after="40" w:line="240" w:lineRule="auto"/>
                    <w:ind w:left="-48"/>
                    <w:contextualSpacing w:val="0"/>
                    <w:rPr>
                      <w:rFonts w:asciiTheme="majorBidi" w:hAnsiTheme="majorBidi" w:cstheme="majorBidi"/>
                      <w:sz w:val="16"/>
                      <w:szCs w:val="16"/>
                    </w:rPr>
                  </w:pPr>
                  <w:r>
                    <w:rPr>
                      <w:rFonts w:asciiTheme="majorBidi" w:hAnsiTheme="majorBidi" w:cstheme="majorBidi"/>
                      <w:sz w:val="16"/>
                      <w:szCs w:val="16"/>
                    </w:rPr>
                    <w:t>8, 18, 15,18</w:t>
                  </w:r>
                </w:p>
              </w:tc>
              <w:tc>
                <w:tcPr>
                  <w:tcW w:w="1170" w:type="dxa"/>
                  <w:tcBorders>
                    <w:top w:val="nil"/>
                    <w:left w:val="single" w:color="auto" w:sz="4" w:space="0"/>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Teams</w:t>
                  </w:r>
                </w:p>
              </w:tc>
              <w:tc>
                <w:tcPr>
                  <w:tcW w:w="180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Discussion, pop up quizzes, exams</w:t>
                  </w:r>
                </w:p>
              </w:tc>
              <w:tc>
                <w:tcPr>
                  <w:tcW w:w="1350" w:type="dxa"/>
                  <w:tcBorders>
                    <w:top w:val="nil"/>
                    <w:left w:val="nil"/>
                    <w:bottom w:val="single" w:color="auto" w:sz="4" w:space="0"/>
                    <w:right w:val="single" w:color="auto" w:sz="4" w:space="0"/>
                  </w:tcBorders>
                  <w:shd w:val="clear" w:color="auto" w:fill="auto"/>
                  <w:noWrap/>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Lecture, assigned readings</w:t>
                  </w:r>
                </w:p>
              </w:tc>
            </w:tr>
            <w:tr>
              <w:tblPrEx>
                <w:tblCellMar>
                  <w:top w:w="0" w:type="dxa"/>
                  <w:left w:w="108" w:type="dxa"/>
                  <w:bottom w:w="0" w:type="dxa"/>
                  <w:right w:w="108" w:type="dxa"/>
                </w:tblCellMar>
              </w:tblPrEx>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pStyle w:val="8"/>
                    <w:spacing w:before="20" w:after="40" w:line="240" w:lineRule="auto"/>
                    <w:ind w:left="-48"/>
                    <w:contextualSpacing w:val="0"/>
                    <w:jc w:val="center"/>
                    <w:rPr>
                      <w:rFonts w:asciiTheme="majorBidi" w:hAnsiTheme="majorBidi" w:cstheme="majorBidi"/>
                      <w:color w:val="000000"/>
                      <w:sz w:val="16"/>
                      <w:szCs w:val="16"/>
                    </w:rPr>
                  </w:pPr>
                </w:p>
              </w:tc>
              <w:tc>
                <w:tcPr>
                  <w:tcW w:w="872"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jc w:val="center"/>
                    <w:rPr>
                      <w:rFonts w:asciiTheme="majorBidi" w:hAnsiTheme="majorBidi" w:cstheme="majorBidi"/>
                      <w:color w:val="000000"/>
                      <w:sz w:val="16"/>
                      <w:szCs w:val="16"/>
                    </w:rPr>
                  </w:pPr>
                  <w:r>
                    <w:rPr>
                      <w:rFonts w:asciiTheme="majorBidi" w:hAnsiTheme="majorBidi" w:cstheme="majorBidi"/>
                      <w:color w:val="000000"/>
                      <w:sz w:val="16"/>
                      <w:szCs w:val="16"/>
                    </w:rPr>
                    <w:t>10.3</w:t>
                  </w:r>
                </w:p>
              </w:tc>
              <w:tc>
                <w:tcPr>
                  <w:tcW w:w="234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HA candidacy</w:t>
                  </w:r>
                </w:p>
              </w:tc>
              <w:tc>
                <w:tcPr>
                  <w:tcW w:w="1260" w:type="dxa"/>
                  <w:tcBorders>
                    <w:top w:val="single" w:color="auto" w:sz="4" w:space="0"/>
                    <w:left w:val="nil"/>
                    <w:bottom w:val="single" w:color="auto" w:sz="4" w:space="0"/>
                    <w:right w:val="single" w:color="auto" w:sz="4" w:space="0"/>
                  </w:tcBorders>
                </w:tcPr>
                <w:p>
                  <w:pPr>
                    <w:pStyle w:val="8"/>
                    <w:spacing w:before="20" w:after="40" w:line="240" w:lineRule="auto"/>
                    <w:ind w:left="-48"/>
                    <w:contextualSpacing w:val="0"/>
                    <w:rPr>
                      <w:rFonts w:asciiTheme="majorBidi" w:hAnsiTheme="majorBidi" w:cstheme="majorBidi"/>
                      <w:sz w:val="16"/>
                      <w:szCs w:val="16"/>
                    </w:rPr>
                  </w:pPr>
                  <w:r>
                    <w:rPr>
                      <w:rFonts w:asciiTheme="majorBidi" w:hAnsiTheme="majorBidi" w:cstheme="majorBidi"/>
                      <w:sz w:val="16"/>
                      <w:szCs w:val="16"/>
                    </w:rPr>
                    <w:t>8, 18, 15,18</w:t>
                  </w:r>
                </w:p>
              </w:tc>
              <w:tc>
                <w:tcPr>
                  <w:tcW w:w="1170" w:type="dxa"/>
                  <w:tcBorders>
                    <w:top w:val="nil"/>
                    <w:left w:val="single" w:color="auto" w:sz="4" w:space="0"/>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Teams</w:t>
                  </w:r>
                </w:p>
              </w:tc>
              <w:tc>
                <w:tcPr>
                  <w:tcW w:w="180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Discussion, pop up quizzes, exams</w:t>
                  </w:r>
                </w:p>
              </w:tc>
              <w:tc>
                <w:tcPr>
                  <w:tcW w:w="1350" w:type="dxa"/>
                  <w:tcBorders>
                    <w:top w:val="nil"/>
                    <w:left w:val="nil"/>
                    <w:bottom w:val="single" w:color="auto" w:sz="4" w:space="0"/>
                    <w:right w:val="single" w:color="auto" w:sz="4" w:space="0"/>
                  </w:tcBorders>
                  <w:shd w:val="clear" w:color="auto" w:fill="auto"/>
                  <w:noWrap/>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Lecture, assigned readings</w:t>
                  </w:r>
                </w:p>
              </w:tc>
            </w:tr>
            <w:tr>
              <w:tblPrEx>
                <w:tblCellMar>
                  <w:top w:w="0" w:type="dxa"/>
                  <w:left w:w="108" w:type="dxa"/>
                  <w:bottom w:w="0" w:type="dxa"/>
                  <w:right w:w="108" w:type="dxa"/>
                </w:tblCellMar>
              </w:tblPrEx>
              <w:trPr>
                <w:trHeight w:val="300"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pStyle w:val="8"/>
                    <w:spacing w:before="20" w:after="40" w:line="240" w:lineRule="auto"/>
                    <w:ind w:left="-48"/>
                    <w:contextualSpacing w:val="0"/>
                    <w:jc w:val="center"/>
                    <w:rPr>
                      <w:rFonts w:asciiTheme="majorBidi" w:hAnsiTheme="majorBidi" w:cstheme="majorBidi"/>
                      <w:color w:val="000000"/>
                      <w:sz w:val="16"/>
                      <w:szCs w:val="16"/>
                    </w:rPr>
                  </w:pPr>
                  <w:r>
                    <w:rPr>
                      <w:rFonts w:asciiTheme="majorBidi" w:hAnsiTheme="majorBidi" w:cstheme="majorBidi"/>
                      <w:color w:val="000000"/>
                      <w:sz w:val="16"/>
                      <w:szCs w:val="16"/>
                    </w:rPr>
                    <w:t>11</w:t>
                  </w:r>
                </w:p>
              </w:tc>
              <w:tc>
                <w:tcPr>
                  <w:tcW w:w="872"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jc w:val="center"/>
                    <w:rPr>
                      <w:rFonts w:asciiTheme="majorBidi" w:hAnsiTheme="majorBidi" w:cstheme="majorBidi"/>
                      <w:color w:val="000000"/>
                      <w:sz w:val="16"/>
                      <w:szCs w:val="16"/>
                    </w:rPr>
                  </w:pPr>
                  <w:r>
                    <w:rPr>
                      <w:rFonts w:asciiTheme="majorBidi" w:hAnsiTheme="majorBidi" w:cstheme="majorBidi"/>
                      <w:color w:val="000000"/>
                      <w:sz w:val="16"/>
                      <w:szCs w:val="16"/>
                    </w:rPr>
                    <w:t>11.1</w:t>
                  </w:r>
                </w:p>
              </w:tc>
              <w:tc>
                <w:tcPr>
                  <w:tcW w:w="234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HA selection</w:t>
                  </w:r>
                </w:p>
              </w:tc>
              <w:tc>
                <w:tcPr>
                  <w:tcW w:w="1260" w:type="dxa"/>
                  <w:tcBorders>
                    <w:top w:val="single" w:color="auto" w:sz="4" w:space="0"/>
                    <w:left w:val="nil"/>
                    <w:bottom w:val="single" w:color="auto" w:sz="4" w:space="0"/>
                    <w:right w:val="single" w:color="auto" w:sz="4" w:space="0"/>
                  </w:tcBorders>
                  <w:vAlign w:val="center"/>
                </w:tcPr>
                <w:p>
                  <w:pPr>
                    <w:pStyle w:val="8"/>
                    <w:spacing w:before="20" w:after="40" w:line="240" w:lineRule="auto"/>
                    <w:ind w:left="-48"/>
                    <w:contextualSpacing w:val="0"/>
                    <w:rPr>
                      <w:rFonts w:asciiTheme="majorBidi" w:hAnsiTheme="majorBidi" w:cstheme="majorBidi"/>
                      <w:sz w:val="16"/>
                      <w:szCs w:val="16"/>
                    </w:rPr>
                  </w:pPr>
                  <w:r>
                    <w:rPr>
                      <w:rFonts w:asciiTheme="majorBidi" w:hAnsiTheme="majorBidi" w:cstheme="majorBidi"/>
                      <w:sz w:val="16"/>
                      <w:szCs w:val="16"/>
                    </w:rPr>
                    <w:t>10, 5, 7,11, 15</w:t>
                  </w:r>
                </w:p>
              </w:tc>
              <w:tc>
                <w:tcPr>
                  <w:tcW w:w="1170" w:type="dxa"/>
                  <w:tcBorders>
                    <w:top w:val="nil"/>
                    <w:left w:val="single" w:color="auto" w:sz="4" w:space="0"/>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Teams</w:t>
                  </w:r>
                </w:p>
              </w:tc>
              <w:tc>
                <w:tcPr>
                  <w:tcW w:w="180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Discussion, pop up quizzes, exams</w:t>
                  </w:r>
                </w:p>
              </w:tc>
              <w:tc>
                <w:tcPr>
                  <w:tcW w:w="1350" w:type="dxa"/>
                  <w:tcBorders>
                    <w:top w:val="nil"/>
                    <w:left w:val="nil"/>
                    <w:bottom w:val="single" w:color="auto" w:sz="4" w:space="0"/>
                    <w:right w:val="single" w:color="auto" w:sz="4" w:space="0"/>
                  </w:tcBorders>
                  <w:shd w:val="clear" w:color="auto" w:fill="auto"/>
                  <w:noWrap/>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Lecture, assigned readings</w:t>
                  </w:r>
                </w:p>
              </w:tc>
            </w:tr>
            <w:tr>
              <w:tblPrEx>
                <w:tblCellMar>
                  <w:top w:w="0" w:type="dxa"/>
                  <w:left w:w="108" w:type="dxa"/>
                  <w:bottom w:w="0" w:type="dxa"/>
                  <w:right w:w="108" w:type="dxa"/>
                </w:tblCellMar>
              </w:tblPrEx>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pStyle w:val="8"/>
                    <w:spacing w:before="20" w:after="40" w:line="240" w:lineRule="auto"/>
                    <w:ind w:left="-48"/>
                    <w:contextualSpacing w:val="0"/>
                    <w:rPr>
                      <w:rFonts w:asciiTheme="majorBidi" w:hAnsiTheme="majorBidi" w:cstheme="majorBidi"/>
                      <w:color w:val="000000"/>
                      <w:sz w:val="16"/>
                      <w:szCs w:val="16"/>
                    </w:rPr>
                  </w:pPr>
                </w:p>
              </w:tc>
              <w:tc>
                <w:tcPr>
                  <w:tcW w:w="872"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jc w:val="center"/>
                    <w:rPr>
                      <w:rFonts w:asciiTheme="majorBidi" w:hAnsiTheme="majorBidi" w:cstheme="majorBidi"/>
                      <w:color w:val="000000"/>
                      <w:sz w:val="16"/>
                      <w:szCs w:val="16"/>
                    </w:rPr>
                  </w:pPr>
                  <w:r>
                    <w:rPr>
                      <w:rFonts w:asciiTheme="majorBidi" w:hAnsiTheme="majorBidi" w:cstheme="majorBidi"/>
                      <w:color w:val="000000"/>
                      <w:sz w:val="16"/>
                      <w:szCs w:val="16"/>
                    </w:rPr>
                    <w:t>11.2</w:t>
                  </w:r>
                </w:p>
              </w:tc>
              <w:tc>
                <w:tcPr>
                  <w:tcW w:w="234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HA selection</w:t>
                  </w:r>
                </w:p>
              </w:tc>
              <w:tc>
                <w:tcPr>
                  <w:tcW w:w="1260" w:type="dxa"/>
                  <w:tcBorders>
                    <w:top w:val="single" w:color="auto" w:sz="4" w:space="0"/>
                    <w:left w:val="nil"/>
                    <w:bottom w:val="single" w:color="auto" w:sz="4" w:space="0"/>
                    <w:right w:val="single" w:color="auto" w:sz="4" w:space="0"/>
                  </w:tcBorders>
                  <w:vAlign w:val="center"/>
                </w:tcPr>
                <w:p>
                  <w:pPr>
                    <w:pStyle w:val="8"/>
                    <w:spacing w:before="20" w:after="40" w:line="240" w:lineRule="auto"/>
                    <w:ind w:left="-48"/>
                    <w:contextualSpacing w:val="0"/>
                    <w:rPr>
                      <w:rFonts w:asciiTheme="majorBidi" w:hAnsiTheme="majorBidi" w:cstheme="majorBidi"/>
                      <w:sz w:val="16"/>
                      <w:szCs w:val="16"/>
                    </w:rPr>
                  </w:pPr>
                  <w:r>
                    <w:rPr>
                      <w:rFonts w:asciiTheme="majorBidi" w:hAnsiTheme="majorBidi" w:cstheme="majorBidi"/>
                      <w:sz w:val="16"/>
                      <w:szCs w:val="16"/>
                    </w:rPr>
                    <w:t>10, 5, 7,11, 15</w:t>
                  </w:r>
                </w:p>
              </w:tc>
              <w:tc>
                <w:tcPr>
                  <w:tcW w:w="1170" w:type="dxa"/>
                  <w:tcBorders>
                    <w:top w:val="nil"/>
                    <w:left w:val="single" w:color="auto" w:sz="4" w:space="0"/>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Teams</w:t>
                  </w:r>
                </w:p>
              </w:tc>
              <w:tc>
                <w:tcPr>
                  <w:tcW w:w="180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Discussion, pop up quizzes, exams</w:t>
                  </w:r>
                </w:p>
              </w:tc>
              <w:tc>
                <w:tcPr>
                  <w:tcW w:w="1350" w:type="dxa"/>
                  <w:tcBorders>
                    <w:top w:val="nil"/>
                    <w:left w:val="nil"/>
                    <w:bottom w:val="single" w:color="auto" w:sz="4" w:space="0"/>
                    <w:right w:val="single" w:color="auto" w:sz="4" w:space="0"/>
                  </w:tcBorders>
                  <w:shd w:val="clear" w:color="auto" w:fill="auto"/>
                  <w:noWrap/>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Lecture, assigned readings</w:t>
                  </w:r>
                </w:p>
              </w:tc>
            </w:tr>
            <w:tr>
              <w:tblPrEx>
                <w:tblCellMar>
                  <w:top w:w="0" w:type="dxa"/>
                  <w:left w:w="108" w:type="dxa"/>
                  <w:bottom w:w="0" w:type="dxa"/>
                  <w:right w:w="108" w:type="dxa"/>
                </w:tblCellMar>
              </w:tblPrEx>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pStyle w:val="8"/>
                    <w:spacing w:before="20" w:after="40" w:line="240" w:lineRule="auto"/>
                    <w:ind w:left="-48"/>
                    <w:contextualSpacing w:val="0"/>
                    <w:rPr>
                      <w:rFonts w:asciiTheme="majorBidi" w:hAnsiTheme="majorBidi" w:cstheme="majorBidi"/>
                      <w:color w:val="000000"/>
                      <w:sz w:val="16"/>
                      <w:szCs w:val="16"/>
                    </w:rPr>
                  </w:pPr>
                </w:p>
              </w:tc>
              <w:tc>
                <w:tcPr>
                  <w:tcW w:w="872"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jc w:val="center"/>
                    <w:rPr>
                      <w:rFonts w:asciiTheme="majorBidi" w:hAnsiTheme="majorBidi" w:cstheme="majorBidi"/>
                      <w:color w:val="000000"/>
                      <w:sz w:val="16"/>
                      <w:szCs w:val="16"/>
                    </w:rPr>
                  </w:pPr>
                  <w:r>
                    <w:rPr>
                      <w:rFonts w:asciiTheme="majorBidi" w:hAnsiTheme="majorBidi" w:cstheme="majorBidi"/>
                      <w:color w:val="000000"/>
                      <w:sz w:val="16"/>
                      <w:szCs w:val="16"/>
                    </w:rPr>
                    <w:t>11.3</w:t>
                  </w:r>
                </w:p>
              </w:tc>
              <w:tc>
                <w:tcPr>
                  <w:tcW w:w="234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Prefitting assessment</w:t>
                  </w:r>
                </w:p>
              </w:tc>
              <w:tc>
                <w:tcPr>
                  <w:tcW w:w="1260" w:type="dxa"/>
                  <w:tcBorders>
                    <w:top w:val="single" w:color="auto" w:sz="4" w:space="0"/>
                    <w:left w:val="nil"/>
                    <w:bottom w:val="single" w:color="auto" w:sz="4" w:space="0"/>
                    <w:right w:val="single" w:color="auto" w:sz="4" w:space="0"/>
                  </w:tcBorders>
                  <w:vAlign w:val="center"/>
                </w:tcPr>
                <w:p>
                  <w:pPr>
                    <w:pStyle w:val="8"/>
                    <w:spacing w:before="20" w:after="40" w:line="240" w:lineRule="auto"/>
                    <w:ind w:left="-48"/>
                    <w:contextualSpacing w:val="0"/>
                    <w:rPr>
                      <w:rFonts w:asciiTheme="majorBidi" w:hAnsiTheme="majorBidi" w:cstheme="majorBidi"/>
                      <w:sz w:val="16"/>
                      <w:szCs w:val="16"/>
                    </w:rPr>
                  </w:pPr>
                  <w:r>
                    <w:rPr>
                      <w:rFonts w:asciiTheme="majorBidi" w:hAnsiTheme="majorBidi" w:cstheme="majorBidi"/>
                      <w:sz w:val="16"/>
                      <w:szCs w:val="16"/>
                    </w:rPr>
                    <w:t>13,14, 15, 18</w:t>
                  </w:r>
                </w:p>
              </w:tc>
              <w:tc>
                <w:tcPr>
                  <w:tcW w:w="1170" w:type="dxa"/>
                  <w:tcBorders>
                    <w:top w:val="nil"/>
                    <w:left w:val="single" w:color="auto" w:sz="4" w:space="0"/>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Teams</w:t>
                  </w:r>
                </w:p>
              </w:tc>
              <w:tc>
                <w:tcPr>
                  <w:tcW w:w="180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Discussion, pop up quizzes, exams</w:t>
                  </w:r>
                </w:p>
              </w:tc>
              <w:tc>
                <w:tcPr>
                  <w:tcW w:w="1350" w:type="dxa"/>
                  <w:tcBorders>
                    <w:top w:val="nil"/>
                    <w:left w:val="nil"/>
                    <w:bottom w:val="single" w:color="auto" w:sz="4" w:space="0"/>
                    <w:right w:val="single" w:color="auto" w:sz="4" w:space="0"/>
                  </w:tcBorders>
                  <w:shd w:val="clear" w:color="auto" w:fill="auto"/>
                  <w:noWrap/>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Lecture, assigned readings</w:t>
                  </w:r>
                </w:p>
              </w:tc>
            </w:tr>
            <w:tr>
              <w:tblPrEx>
                <w:tblCellMar>
                  <w:top w:w="0" w:type="dxa"/>
                  <w:left w:w="108" w:type="dxa"/>
                  <w:bottom w:w="0" w:type="dxa"/>
                  <w:right w:w="108" w:type="dxa"/>
                </w:tblCellMar>
              </w:tblPrEx>
              <w:trPr>
                <w:trHeight w:val="332"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pStyle w:val="8"/>
                    <w:spacing w:before="20" w:after="40" w:line="240" w:lineRule="auto"/>
                    <w:ind w:left="-48"/>
                    <w:contextualSpacing w:val="0"/>
                    <w:jc w:val="center"/>
                    <w:rPr>
                      <w:rFonts w:asciiTheme="majorBidi" w:hAnsiTheme="majorBidi" w:cstheme="majorBidi"/>
                      <w:color w:val="000000"/>
                      <w:sz w:val="16"/>
                      <w:szCs w:val="16"/>
                    </w:rPr>
                  </w:pPr>
                  <w:r>
                    <w:rPr>
                      <w:rFonts w:asciiTheme="majorBidi" w:hAnsiTheme="majorBidi" w:cstheme="majorBidi"/>
                      <w:color w:val="000000"/>
                      <w:sz w:val="16"/>
                      <w:szCs w:val="16"/>
                    </w:rPr>
                    <w:t>12</w:t>
                  </w:r>
                </w:p>
              </w:tc>
              <w:tc>
                <w:tcPr>
                  <w:tcW w:w="872"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jc w:val="center"/>
                    <w:rPr>
                      <w:rFonts w:asciiTheme="majorBidi" w:hAnsiTheme="majorBidi" w:cstheme="majorBidi"/>
                      <w:color w:val="000000"/>
                      <w:sz w:val="16"/>
                      <w:szCs w:val="16"/>
                    </w:rPr>
                  </w:pPr>
                  <w:r>
                    <w:rPr>
                      <w:rFonts w:asciiTheme="majorBidi" w:hAnsiTheme="majorBidi" w:cstheme="majorBidi"/>
                      <w:color w:val="000000"/>
                      <w:sz w:val="16"/>
                      <w:szCs w:val="16"/>
                    </w:rPr>
                    <w:t>12.1</w:t>
                  </w:r>
                </w:p>
              </w:tc>
              <w:tc>
                <w:tcPr>
                  <w:tcW w:w="234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Prefitting assessment</w:t>
                  </w:r>
                </w:p>
              </w:tc>
              <w:tc>
                <w:tcPr>
                  <w:tcW w:w="1260" w:type="dxa"/>
                  <w:tcBorders>
                    <w:top w:val="single" w:color="auto" w:sz="4" w:space="0"/>
                    <w:left w:val="nil"/>
                    <w:bottom w:val="single" w:color="auto" w:sz="4" w:space="0"/>
                    <w:right w:val="single" w:color="auto" w:sz="4" w:space="0"/>
                  </w:tcBorders>
                  <w:vAlign w:val="center"/>
                </w:tcPr>
                <w:p>
                  <w:pPr>
                    <w:pStyle w:val="8"/>
                    <w:spacing w:before="20" w:after="40" w:line="240" w:lineRule="auto"/>
                    <w:ind w:left="-48"/>
                    <w:contextualSpacing w:val="0"/>
                    <w:rPr>
                      <w:rFonts w:asciiTheme="majorBidi" w:hAnsiTheme="majorBidi" w:cstheme="majorBidi"/>
                      <w:sz w:val="16"/>
                      <w:szCs w:val="16"/>
                    </w:rPr>
                  </w:pPr>
                  <w:r>
                    <w:rPr>
                      <w:rFonts w:asciiTheme="majorBidi" w:hAnsiTheme="majorBidi" w:cstheme="majorBidi"/>
                      <w:sz w:val="16"/>
                      <w:szCs w:val="16"/>
                    </w:rPr>
                    <w:t>13,14, 15, 18</w:t>
                  </w:r>
                </w:p>
              </w:tc>
              <w:tc>
                <w:tcPr>
                  <w:tcW w:w="1170" w:type="dxa"/>
                  <w:tcBorders>
                    <w:top w:val="nil"/>
                    <w:left w:val="single" w:color="auto" w:sz="4" w:space="0"/>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Teams</w:t>
                  </w:r>
                </w:p>
              </w:tc>
              <w:tc>
                <w:tcPr>
                  <w:tcW w:w="180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Discussion, pop up quizzes, exams</w:t>
                  </w:r>
                </w:p>
              </w:tc>
              <w:tc>
                <w:tcPr>
                  <w:tcW w:w="1350" w:type="dxa"/>
                  <w:tcBorders>
                    <w:top w:val="nil"/>
                    <w:left w:val="nil"/>
                    <w:bottom w:val="single" w:color="auto" w:sz="4" w:space="0"/>
                    <w:right w:val="single" w:color="auto" w:sz="4" w:space="0"/>
                  </w:tcBorders>
                  <w:shd w:val="clear" w:color="auto" w:fill="auto"/>
                  <w:noWrap/>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Lecture, assigned readings</w:t>
                  </w:r>
                </w:p>
              </w:tc>
            </w:tr>
            <w:tr>
              <w:tblPrEx>
                <w:tblCellMar>
                  <w:top w:w="0" w:type="dxa"/>
                  <w:left w:w="108" w:type="dxa"/>
                  <w:bottom w:w="0" w:type="dxa"/>
                  <w:right w:w="108" w:type="dxa"/>
                </w:tblCellMar>
              </w:tblPrEx>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pStyle w:val="8"/>
                    <w:spacing w:before="20" w:after="40" w:line="240" w:lineRule="auto"/>
                    <w:ind w:left="-48"/>
                    <w:contextualSpacing w:val="0"/>
                    <w:jc w:val="center"/>
                    <w:rPr>
                      <w:rFonts w:asciiTheme="majorBidi" w:hAnsiTheme="majorBidi" w:cstheme="majorBidi"/>
                      <w:color w:val="000000"/>
                      <w:sz w:val="16"/>
                      <w:szCs w:val="16"/>
                    </w:rPr>
                  </w:pPr>
                </w:p>
              </w:tc>
              <w:tc>
                <w:tcPr>
                  <w:tcW w:w="872"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jc w:val="center"/>
                    <w:rPr>
                      <w:rFonts w:asciiTheme="majorBidi" w:hAnsiTheme="majorBidi" w:cstheme="majorBidi"/>
                      <w:color w:val="000000"/>
                      <w:sz w:val="16"/>
                      <w:szCs w:val="16"/>
                    </w:rPr>
                  </w:pPr>
                  <w:r>
                    <w:rPr>
                      <w:rFonts w:asciiTheme="majorBidi" w:hAnsiTheme="majorBidi" w:cstheme="majorBidi"/>
                      <w:color w:val="000000"/>
                      <w:sz w:val="16"/>
                      <w:szCs w:val="16"/>
                    </w:rPr>
                    <w:t>12.2</w:t>
                  </w:r>
                </w:p>
              </w:tc>
              <w:tc>
                <w:tcPr>
                  <w:tcW w:w="234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Binaural and bilateral consideration in hearing aid fittings</w:t>
                  </w:r>
                </w:p>
              </w:tc>
              <w:tc>
                <w:tcPr>
                  <w:tcW w:w="1260" w:type="dxa"/>
                  <w:tcBorders>
                    <w:top w:val="single" w:color="auto" w:sz="4" w:space="0"/>
                    <w:left w:val="nil"/>
                    <w:bottom w:val="single" w:color="auto" w:sz="4" w:space="0"/>
                    <w:right w:val="single" w:color="auto" w:sz="4" w:space="0"/>
                  </w:tcBorders>
                </w:tcPr>
                <w:p>
                  <w:pPr>
                    <w:pStyle w:val="8"/>
                    <w:spacing w:before="20" w:after="40" w:line="240" w:lineRule="auto"/>
                    <w:ind w:left="-48"/>
                    <w:contextualSpacing w:val="0"/>
                    <w:rPr>
                      <w:rFonts w:asciiTheme="majorBidi" w:hAnsiTheme="majorBidi" w:cstheme="majorBidi"/>
                      <w:sz w:val="16"/>
                      <w:szCs w:val="16"/>
                    </w:rPr>
                  </w:pPr>
                  <w:r>
                    <w:rPr>
                      <w:rFonts w:asciiTheme="majorBidi" w:hAnsiTheme="majorBidi" w:cstheme="majorBidi"/>
                      <w:sz w:val="16"/>
                      <w:szCs w:val="16"/>
                    </w:rPr>
                    <w:t>7, 15, 17, 18</w:t>
                  </w:r>
                </w:p>
              </w:tc>
              <w:tc>
                <w:tcPr>
                  <w:tcW w:w="1170" w:type="dxa"/>
                  <w:tcBorders>
                    <w:top w:val="nil"/>
                    <w:left w:val="single" w:color="auto" w:sz="4" w:space="0"/>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Teams</w:t>
                  </w:r>
                </w:p>
              </w:tc>
              <w:tc>
                <w:tcPr>
                  <w:tcW w:w="180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Discussion, pop up quizzes, exams</w:t>
                  </w:r>
                </w:p>
              </w:tc>
              <w:tc>
                <w:tcPr>
                  <w:tcW w:w="1350" w:type="dxa"/>
                  <w:tcBorders>
                    <w:top w:val="nil"/>
                    <w:left w:val="nil"/>
                    <w:bottom w:val="single" w:color="auto" w:sz="4" w:space="0"/>
                    <w:right w:val="single" w:color="auto" w:sz="4" w:space="0"/>
                  </w:tcBorders>
                  <w:shd w:val="clear" w:color="auto" w:fill="auto"/>
                  <w:noWrap/>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Lecture, assigned readings</w:t>
                  </w:r>
                </w:p>
              </w:tc>
            </w:tr>
            <w:tr>
              <w:tblPrEx>
                <w:tblCellMar>
                  <w:top w:w="0" w:type="dxa"/>
                  <w:left w:w="108" w:type="dxa"/>
                  <w:bottom w:w="0" w:type="dxa"/>
                  <w:right w:w="108" w:type="dxa"/>
                </w:tblCellMar>
              </w:tblPrEx>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pStyle w:val="8"/>
                    <w:spacing w:before="20" w:after="40" w:line="240" w:lineRule="auto"/>
                    <w:ind w:left="-48"/>
                    <w:contextualSpacing w:val="0"/>
                    <w:jc w:val="center"/>
                    <w:rPr>
                      <w:rFonts w:asciiTheme="majorBidi" w:hAnsiTheme="majorBidi" w:cstheme="majorBidi"/>
                      <w:color w:val="000000"/>
                      <w:sz w:val="16"/>
                      <w:szCs w:val="16"/>
                    </w:rPr>
                  </w:pPr>
                </w:p>
              </w:tc>
              <w:tc>
                <w:tcPr>
                  <w:tcW w:w="872"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jc w:val="center"/>
                    <w:rPr>
                      <w:rFonts w:asciiTheme="majorBidi" w:hAnsiTheme="majorBidi" w:cstheme="majorBidi"/>
                      <w:color w:val="000000"/>
                      <w:sz w:val="16"/>
                      <w:szCs w:val="16"/>
                    </w:rPr>
                  </w:pPr>
                  <w:r>
                    <w:rPr>
                      <w:rFonts w:asciiTheme="majorBidi" w:hAnsiTheme="majorBidi" w:cstheme="majorBidi"/>
                      <w:color w:val="000000"/>
                      <w:sz w:val="16"/>
                      <w:szCs w:val="16"/>
                    </w:rPr>
                    <w:t>12.3</w:t>
                  </w:r>
                </w:p>
              </w:tc>
              <w:tc>
                <w:tcPr>
                  <w:tcW w:w="234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Binaural and bilateral consideration in hearing aid fittings</w:t>
                  </w:r>
                </w:p>
              </w:tc>
              <w:tc>
                <w:tcPr>
                  <w:tcW w:w="1260" w:type="dxa"/>
                  <w:tcBorders>
                    <w:top w:val="single" w:color="auto" w:sz="4" w:space="0"/>
                    <w:left w:val="nil"/>
                    <w:bottom w:val="single" w:color="auto" w:sz="4" w:space="0"/>
                    <w:right w:val="single" w:color="auto" w:sz="4" w:space="0"/>
                  </w:tcBorders>
                </w:tcPr>
                <w:p>
                  <w:pPr>
                    <w:pStyle w:val="8"/>
                    <w:spacing w:before="20" w:after="40" w:line="240" w:lineRule="auto"/>
                    <w:ind w:left="-48"/>
                    <w:contextualSpacing w:val="0"/>
                    <w:rPr>
                      <w:rFonts w:asciiTheme="majorBidi" w:hAnsiTheme="majorBidi" w:cstheme="majorBidi"/>
                      <w:sz w:val="16"/>
                      <w:szCs w:val="16"/>
                    </w:rPr>
                  </w:pPr>
                  <w:r>
                    <w:rPr>
                      <w:rFonts w:asciiTheme="majorBidi" w:hAnsiTheme="majorBidi" w:cstheme="majorBidi"/>
                      <w:sz w:val="16"/>
                      <w:szCs w:val="16"/>
                    </w:rPr>
                    <w:t>7, 15, 17, 18</w:t>
                  </w:r>
                </w:p>
              </w:tc>
              <w:tc>
                <w:tcPr>
                  <w:tcW w:w="1170" w:type="dxa"/>
                  <w:tcBorders>
                    <w:top w:val="nil"/>
                    <w:left w:val="single" w:color="auto" w:sz="4" w:space="0"/>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Teams</w:t>
                  </w:r>
                </w:p>
              </w:tc>
              <w:tc>
                <w:tcPr>
                  <w:tcW w:w="180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Discussion, pop up quizzes, exams</w:t>
                  </w:r>
                </w:p>
              </w:tc>
              <w:tc>
                <w:tcPr>
                  <w:tcW w:w="1350" w:type="dxa"/>
                  <w:tcBorders>
                    <w:top w:val="nil"/>
                    <w:left w:val="nil"/>
                    <w:bottom w:val="single" w:color="auto" w:sz="4" w:space="0"/>
                    <w:right w:val="single" w:color="auto" w:sz="4" w:space="0"/>
                  </w:tcBorders>
                  <w:shd w:val="clear" w:color="auto" w:fill="auto"/>
                  <w:noWrap/>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Lecture, assigned readings</w:t>
                  </w:r>
                </w:p>
              </w:tc>
            </w:tr>
            <w:tr>
              <w:tblPrEx>
                <w:tblCellMar>
                  <w:top w:w="0" w:type="dxa"/>
                  <w:left w:w="108" w:type="dxa"/>
                  <w:bottom w:w="0" w:type="dxa"/>
                  <w:right w:w="108" w:type="dxa"/>
                </w:tblCellMar>
              </w:tblPrEx>
              <w:trPr>
                <w:trHeight w:val="300"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pStyle w:val="8"/>
                    <w:spacing w:before="20" w:after="40" w:line="240" w:lineRule="auto"/>
                    <w:ind w:left="-48"/>
                    <w:contextualSpacing w:val="0"/>
                    <w:jc w:val="center"/>
                    <w:rPr>
                      <w:rFonts w:asciiTheme="majorBidi" w:hAnsiTheme="majorBidi" w:cstheme="majorBidi"/>
                      <w:color w:val="000000"/>
                      <w:sz w:val="16"/>
                      <w:szCs w:val="16"/>
                    </w:rPr>
                  </w:pPr>
                  <w:r>
                    <w:rPr>
                      <w:rFonts w:asciiTheme="majorBidi" w:hAnsiTheme="majorBidi" w:cstheme="majorBidi"/>
                      <w:color w:val="000000"/>
                      <w:sz w:val="16"/>
                      <w:szCs w:val="16"/>
                    </w:rPr>
                    <w:t>13</w:t>
                  </w:r>
                </w:p>
              </w:tc>
              <w:tc>
                <w:tcPr>
                  <w:tcW w:w="872"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jc w:val="center"/>
                    <w:rPr>
                      <w:rFonts w:asciiTheme="majorBidi" w:hAnsiTheme="majorBidi" w:cstheme="majorBidi"/>
                      <w:color w:val="000000"/>
                      <w:sz w:val="16"/>
                      <w:szCs w:val="16"/>
                    </w:rPr>
                  </w:pPr>
                  <w:r>
                    <w:rPr>
                      <w:rFonts w:asciiTheme="majorBidi" w:hAnsiTheme="majorBidi" w:cstheme="majorBidi"/>
                      <w:color w:val="000000"/>
                      <w:sz w:val="16"/>
                      <w:szCs w:val="16"/>
                    </w:rPr>
                    <w:t>13.1</w:t>
                  </w:r>
                </w:p>
              </w:tc>
              <w:tc>
                <w:tcPr>
                  <w:tcW w:w="234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HA hardware and software: the basics</w:t>
                  </w:r>
                </w:p>
              </w:tc>
              <w:tc>
                <w:tcPr>
                  <w:tcW w:w="1260" w:type="dxa"/>
                  <w:tcBorders>
                    <w:top w:val="single" w:color="auto" w:sz="4" w:space="0"/>
                    <w:left w:val="nil"/>
                    <w:bottom w:val="single" w:color="auto" w:sz="4" w:space="0"/>
                    <w:right w:val="single" w:color="auto" w:sz="4" w:space="0"/>
                  </w:tcBorders>
                </w:tcPr>
                <w:p>
                  <w:pPr>
                    <w:pStyle w:val="8"/>
                    <w:spacing w:before="20" w:after="40" w:line="240" w:lineRule="auto"/>
                    <w:ind w:left="-48"/>
                    <w:contextualSpacing w:val="0"/>
                    <w:rPr>
                      <w:rFonts w:asciiTheme="majorBidi" w:hAnsiTheme="majorBidi" w:cstheme="majorBidi"/>
                      <w:sz w:val="16"/>
                      <w:szCs w:val="16"/>
                    </w:rPr>
                  </w:pPr>
                  <w:r>
                    <w:rPr>
                      <w:rFonts w:asciiTheme="majorBidi" w:hAnsiTheme="majorBidi" w:cstheme="majorBidi"/>
                      <w:sz w:val="16"/>
                      <w:szCs w:val="16"/>
                    </w:rPr>
                    <w:t>5,10</w:t>
                  </w:r>
                </w:p>
              </w:tc>
              <w:tc>
                <w:tcPr>
                  <w:tcW w:w="1170" w:type="dxa"/>
                  <w:tcBorders>
                    <w:top w:val="nil"/>
                    <w:left w:val="single" w:color="auto" w:sz="4" w:space="0"/>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Teams</w:t>
                  </w:r>
                </w:p>
              </w:tc>
              <w:tc>
                <w:tcPr>
                  <w:tcW w:w="180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Discussion, pop up quizzes, exams</w:t>
                  </w:r>
                </w:p>
              </w:tc>
              <w:tc>
                <w:tcPr>
                  <w:tcW w:w="1350" w:type="dxa"/>
                  <w:tcBorders>
                    <w:top w:val="nil"/>
                    <w:left w:val="nil"/>
                    <w:bottom w:val="single" w:color="auto" w:sz="4" w:space="0"/>
                    <w:right w:val="single" w:color="auto" w:sz="4" w:space="0"/>
                  </w:tcBorders>
                  <w:shd w:val="clear" w:color="auto" w:fill="auto"/>
                  <w:noWrap/>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Lecture, assigned readings</w:t>
                  </w:r>
                </w:p>
              </w:tc>
            </w:tr>
            <w:tr>
              <w:tblPrEx>
                <w:tblCellMar>
                  <w:top w:w="0" w:type="dxa"/>
                  <w:left w:w="108" w:type="dxa"/>
                  <w:bottom w:w="0" w:type="dxa"/>
                  <w:right w:w="108" w:type="dxa"/>
                </w:tblCellMar>
              </w:tblPrEx>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pStyle w:val="8"/>
                    <w:spacing w:before="20" w:after="40" w:line="240" w:lineRule="auto"/>
                    <w:ind w:left="-48"/>
                    <w:contextualSpacing w:val="0"/>
                    <w:jc w:val="center"/>
                    <w:rPr>
                      <w:rFonts w:asciiTheme="majorBidi" w:hAnsiTheme="majorBidi" w:cstheme="majorBidi"/>
                      <w:color w:val="000000"/>
                      <w:sz w:val="16"/>
                      <w:szCs w:val="16"/>
                    </w:rPr>
                  </w:pPr>
                </w:p>
              </w:tc>
              <w:tc>
                <w:tcPr>
                  <w:tcW w:w="872"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jc w:val="center"/>
                    <w:rPr>
                      <w:rFonts w:asciiTheme="majorBidi" w:hAnsiTheme="majorBidi" w:cstheme="majorBidi"/>
                      <w:color w:val="000000"/>
                      <w:sz w:val="16"/>
                      <w:szCs w:val="16"/>
                    </w:rPr>
                  </w:pPr>
                  <w:r>
                    <w:rPr>
                      <w:rFonts w:asciiTheme="majorBidi" w:hAnsiTheme="majorBidi" w:cstheme="majorBidi"/>
                      <w:color w:val="000000"/>
                      <w:sz w:val="16"/>
                      <w:szCs w:val="16"/>
                    </w:rPr>
                    <w:t>13.2</w:t>
                  </w:r>
                </w:p>
              </w:tc>
              <w:tc>
                <w:tcPr>
                  <w:tcW w:w="234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HA hardware and software: the basics</w:t>
                  </w:r>
                </w:p>
              </w:tc>
              <w:tc>
                <w:tcPr>
                  <w:tcW w:w="1260" w:type="dxa"/>
                  <w:tcBorders>
                    <w:top w:val="single" w:color="auto" w:sz="4" w:space="0"/>
                    <w:left w:val="nil"/>
                    <w:bottom w:val="single" w:color="auto" w:sz="4" w:space="0"/>
                    <w:right w:val="single" w:color="auto" w:sz="4" w:space="0"/>
                  </w:tcBorders>
                </w:tcPr>
                <w:p>
                  <w:pPr>
                    <w:pStyle w:val="8"/>
                    <w:spacing w:before="20" w:after="40" w:line="240" w:lineRule="auto"/>
                    <w:ind w:left="-48"/>
                    <w:contextualSpacing w:val="0"/>
                    <w:rPr>
                      <w:rFonts w:asciiTheme="majorBidi" w:hAnsiTheme="majorBidi" w:cstheme="majorBidi"/>
                      <w:sz w:val="16"/>
                      <w:szCs w:val="16"/>
                    </w:rPr>
                  </w:pPr>
                  <w:r>
                    <w:rPr>
                      <w:rFonts w:asciiTheme="majorBidi" w:hAnsiTheme="majorBidi" w:cstheme="majorBidi"/>
                      <w:sz w:val="16"/>
                      <w:szCs w:val="16"/>
                    </w:rPr>
                    <w:t>5,10</w:t>
                  </w:r>
                </w:p>
              </w:tc>
              <w:tc>
                <w:tcPr>
                  <w:tcW w:w="1170" w:type="dxa"/>
                  <w:tcBorders>
                    <w:top w:val="nil"/>
                    <w:left w:val="single" w:color="auto" w:sz="4" w:space="0"/>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Teams</w:t>
                  </w:r>
                </w:p>
              </w:tc>
              <w:tc>
                <w:tcPr>
                  <w:tcW w:w="180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Discussion, pop up quizzes, exams</w:t>
                  </w:r>
                </w:p>
              </w:tc>
              <w:tc>
                <w:tcPr>
                  <w:tcW w:w="1350" w:type="dxa"/>
                  <w:tcBorders>
                    <w:top w:val="nil"/>
                    <w:left w:val="nil"/>
                    <w:bottom w:val="single" w:color="auto" w:sz="4" w:space="0"/>
                    <w:right w:val="single" w:color="auto" w:sz="4" w:space="0"/>
                  </w:tcBorders>
                  <w:shd w:val="clear" w:color="auto" w:fill="auto"/>
                  <w:noWrap/>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Lecture, assigned readings</w:t>
                  </w:r>
                </w:p>
              </w:tc>
            </w:tr>
            <w:tr>
              <w:tblPrEx>
                <w:tblCellMar>
                  <w:top w:w="0" w:type="dxa"/>
                  <w:left w:w="108" w:type="dxa"/>
                  <w:bottom w:w="0" w:type="dxa"/>
                  <w:right w:w="108" w:type="dxa"/>
                </w:tblCellMar>
              </w:tblPrEx>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pStyle w:val="8"/>
                    <w:spacing w:before="20" w:after="40" w:line="240" w:lineRule="auto"/>
                    <w:ind w:left="-48"/>
                    <w:contextualSpacing w:val="0"/>
                    <w:jc w:val="center"/>
                    <w:rPr>
                      <w:rFonts w:asciiTheme="majorBidi" w:hAnsiTheme="majorBidi" w:cstheme="majorBidi"/>
                      <w:color w:val="000000"/>
                      <w:sz w:val="16"/>
                      <w:szCs w:val="16"/>
                    </w:rPr>
                  </w:pPr>
                </w:p>
              </w:tc>
              <w:tc>
                <w:tcPr>
                  <w:tcW w:w="872"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jc w:val="center"/>
                    <w:rPr>
                      <w:rFonts w:asciiTheme="majorBidi" w:hAnsiTheme="majorBidi" w:cstheme="majorBidi"/>
                      <w:color w:val="000000"/>
                      <w:sz w:val="16"/>
                      <w:szCs w:val="16"/>
                    </w:rPr>
                  </w:pPr>
                  <w:r>
                    <w:rPr>
                      <w:rFonts w:asciiTheme="majorBidi" w:hAnsiTheme="majorBidi" w:cstheme="majorBidi"/>
                      <w:color w:val="000000"/>
                      <w:sz w:val="16"/>
                      <w:szCs w:val="16"/>
                    </w:rPr>
                    <w:t>13.3</w:t>
                  </w:r>
                </w:p>
              </w:tc>
              <w:tc>
                <w:tcPr>
                  <w:tcW w:w="234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Hearing aid prescription</w:t>
                  </w:r>
                </w:p>
              </w:tc>
              <w:tc>
                <w:tcPr>
                  <w:tcW w:w="1260" w:type="dxa"/>
                  <w:tcBorders>
                    <w:top w:val="single" w:color="auto" w:sz="4" w:space="0"/>
                    <w:left w:val="nil"/>
                    <w:bottom w:val="single" w:color="auto" w:sz="4" w:space="0"/>
                    <w:right w:val="single" w:color="auto" w:sz="4" w:space="0"/>
                  </w:tcBorders>
                </w:tcPr>
                <w:p>
                  <w:pPr>
                    <w:pStyle w:val="8"/>
                    <w:spacing w:before="20" w:after="40" w:line="240" w:lineRule="auto"/>
                    <w:ind w:left="-48"/>
                    <w:contextualSpacing w:val="0"/>
                    <w:rPr>
                      <w:rFonts w:asciiTheme="majorBidi" w:hAnsiTheme="majorBidi" w:cstheme="majorBidi"/>
                      <w:sz w:val="16"/>
                      <w:szCs w:val="16"/>
                    </w:rPr>
                  </w:pPr>
                  <w:r>
                    <w:rPr>
                      <w:rFonts w:asciiTheme="majorBidi" w:hAnsiTheme="majorBidi" w:cstheme="majorBidi"/>
                      <w:sz w:val="16"/>
                      <w:szCs w:val="16"/>
                    </w:rPr>
                    <w:t>5,7,10,11, 18</w:t>
                  </w:r>
                </w:p>
              </w:tc>
              <w:tc>
                <w:tcPr>
                  <w:tcW w:w="1170" w:type="dxa"/>
                  <w:tcBorders>
                    <w:top w:val="nil"/>
                    <w:left w:val="single" w:color="auto" w:sz="4" w:space="0"/>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Teams</w:t>
                  </w:r>
                </w:p>
              </w:tc>
              <w:tc>
                <w:tcPr>
                  <w:tcW w:w="180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Discussion, pop up quizzes, exams</w:t>
                  </w:r>
                </w:p>
              </w:tc>
              <w:tc>
                <w:tcPr>
                  <w:tcW w:w="1350" w:type="dxa"/>
                  <w:tcBorders>
                    <w:top w:val="nil"/>
                    <w:left w:val="nil"/>
                    <w:bottom w:val="single" w:color="auto" w:sz="4" w:space="0"/>
                    <w:right w:val="single" w:color="auto" w:sz="4" w:space="0"/>
                  </w:tcBorders>
                  <w:shd w:val="clear" w:color="auto" w:fill="auto"/>
                  <w:noWrap/>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Lecture, assigned readings</w:t>
                  </w:r>
                </w:p>
              </w:tc>
            </w:tr>
            <w:tr>
              <w:tblPrEx>
                <w:tblCellMar>
                  <w:top w:w="0" w:type="dxa"/>
                  <w:left w:w="108" w:type="dxa"/>
                  <w:bottom w:w="0" w:type="dxa"/>
                  <w:right w:w="108" w:type="dxa"/>
                </w:tblCellMar>
              </w:tblPrEx>
              <w:trPr>
                <w:trHeight w:val="300"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pStyle w:val="8"/>
                    <w:spacing w:before="20" w:after="40" w:line="240" w:lineRule="auto"/>
                    <w:ind w:left="-48"/>
                    <w:contextualSpacing w:val="0"/>
                    <w:jc w:val="center"/>
                    <w:rPr>
                      <w:rFonts w:asciiTheme="majorBidi" w:hAnsiTheme="majorBidi" w:cstheme="majorBidi"/>
                      <w:color w:val="000000"/>
                      <w:sz w:val="16"/>
                      <w:szCs w:val="16"/>
                    </w:rPr>
                  </w:pPr>
                  <w:r>
                    <w:rPr>
                      <w:rFonts w:asciiTheme="majorBidi" w:hAnsiTheme="majorBidi" w:cstheme="majorBidi"/>
                      <w:color w:val="000000"/>
                      <w:sz w:val="16"/>
                      <w:szCs w:val="16"/>
                    </w:rPr>
                    <w:t>14</w:t>
                  </w:r>
                </w:p>
              </w:tc>
              <w:tc>
                <w:tcPr>
                  <w:tcW w:w="872"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jc w:val="center"/>
                    <w:rPr>
                      <w:rFonts w:asciiTheme="majorBidi" w:hAnsiTheme="majorBidi" w:cstheme="majorBidi"/>
                      <w:color w:val="000000"/>
                      <w:sz w:val="16"/>
                      <w:szCs w:val="16"/>
                    </w:rPr>
                  </w:pPr>
                  <w:r>
                    <w:rPr>
                      <w:rFonts w:asciiTheme="majorBidi" w:hAnsiTheme="majorBidi" w:cstheme="majorBidi"/>
                      <w:color w:val="000000"/>
                      <w:sz w:val="16"/>
                      <w:szCs w:val="16"/>
                    </w:rPr>
                    <w:t>14.1</w:t>
                  </w:r>
                </w:p>
              </w:tc>
              <w:tc>
                <w:tcPr>
                  <w:tcW w:w="234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Hearing aid prescription</w:t>
                  </w:r>
                </w:p>
              </w:tc>
              <w:tc>
                <w:tcPr>
                  <w:tcW w:w="1260" w:type="dxa"/>
                  <w:tcBorders>
                    <w:top w:val="single" w:color="auto" w:sz="4" w:space="0"/>
                    <w:left w:val="nil"/>
                    <w:bottom w:val="single" w:color="auto" w:sz="4" w:space="0"/>
                    <w:right w:val="single" w:color="auto" w:sz="4" w:space="0"/>
                  </w:tcBorders>
                </w:tcPr>
                <w:p>
                  <w:pPr>
                    <w:pStyle w:val="8"/>
                    <w:spacing w:before="20" w:after="40" w:line="240" w:lineRule="auto"/>
                    <w:ind w:left="-48"/>
                    <w:contextualSpacing w:val="0"/>
                    <w:rPr>
                      <w:rFonts w:asciiTheme="majorBidi" w:hAnsiTheme="majorBidi" w:cstheme="majorBidi"/>
                      <w:sz w:val="16"/>
                      <w:szCs w:val="16"/>
                    </w:rPr>
                  </w:pPr>
                  <w:r>
                    <w:rPr>
                      <w:rFonts w:asciiTheme="majorBidi" w:hAnsiTheme="majorBidi" w:cstheme="majorBidi"/>
                      <w:sz w:val="16"/>
                      <w:szCs w:val="16"/>
                    </w:rPr>
                    <w:t>5,7,10,11, 18</w:t>
                  </w:r>
                </w:p>
              </w:tc>
              <w:tc>
                <w:tcPr>
                  <w:tcW w:w="1170" w:type="dxa"/>
                  <w:tcBorders>
                    <w:top w:val="nil"/>
                    <w:left w:val="single" w:color="auto" w:sz="4" w:space="0"/>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Teams</w:t>
                  </w:r>
                </w:p>
              </w:tc>
              <w:tc>
                <w:tcPr>
                  <w:tcW w:w="180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Discussion, pop up quizzes, exams</w:t>
                  </w:r>
                </w:p>
              </w:tc>
              <w:tc>
                <w:tcPr>
                  <w:tcW w:w="1350" w:type="dxa"/>
                  <w:tcBorders>
                    <w:top w:val="nil"/>
                    <w:left w:val="nil"/>
                    <w:bottom w:val="single" w:color="auto" w:sz="4" w:space="0"/>
                    <w:right w:val="single" w:color="auto" w:sz="4" w:space="0"/>
                  </w:tcBorders>
                  <w:shd w:val="clear" w:color="auto" w:fill="auto"/>
                  <w:noWrap/>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Lecture, assigned readings</w:t>
                  </w:r>
                </w:p>
              </w:tc>
            </w:tr>
            <w:tr>
              <w:tblPrEx>
                <w:tblCellMar>
                  <w:top w:w="0" w:type="dxa"/>
                  <w:left w:w="108" w:type="dxa"/>
                  <w:bottom w:w="0" w:type="dxa"/>
                  <w:right w:w="108" w:type="dxa"/>
                </w:tblCellMar>
              </w:tblPrEx>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pStyle w:val="8"/>
                    <w:spacing w:before="20" w:after="40" w:line="240" w:lineRule="auto"/>
                    <w:ind w:left="-48"/>
                    <w:contextualSpacing w:val="0"/>
                    <w:jc w:val="center"/>
                    <w:rPr>
                      <w:rFonts w:asciiTheme="majorBidi" w:hAnsiTheme="majorBidi" w:cstheme="majorBidi"/>
                      <w:color w:val="000000"/>
                      <w:sz w:val="16"/>
                      <w:szCs w:val="16"/>
                    </w:rPr>
                  </w:pPr>
                </w:p>
              </w:tc>
              <w:tc>
                <w:tcPr>
                  <w:tcW w:w="872"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jc w:val="center"/>
                    <w:rPr>
                      <w:rFonts w:asciiTheme="majorBidi" w:hAnsiTheme="majorBidi" w:cstheme="majorBidi"/>
                      <w:color w:val="000000"/>
                      <w:sz w:val="16"/>
                      <w:szCs w:val="16"/>
                    </w:rPr>
                  </w:pPr>
                  <w:r>
                    <w:rPr>
                      <w:rFonts w:asciiTheme="majorBidi" w:hAnsiTheme="majorBidi" w:cstheme="majorBidi"/>
                      <w:color w:val="000000"/>
                      <w:sz w:val="16"/>
                      <w:szCs w:val="16"/>
                    </w:rPr>
                    <w:t>14.2</w:t>
                  </w:r>
                </w:p>
              </w:tc>
              <w:tc>
                <w:tcPr>
                  <w:tcW w:w="234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Hearing aid prescription</w:t>
                  </w:r>
                </w:p>
              </w:tc>
              <w:tc>
                <w:tcPr>
                  <w:tcW w:w="1260" w:type="dxa"/>
                  <w:tcBorders>
                    <w:top w:val="single" w:color="auto" w:sz="4" w:space="0"/>
                    <w:left w:val="nil"/>
                    <w:bottom w:val="single" w:color="auto" w:sz="4" w:space="0"/>
                    <w:right w:val="single" w:color="auto" w:sz="4" w:space="0"/>
                  </w:tcBorders>
                </w:tcPr>
                <w:p>
                  <w:pPr>
                    <w:pStyle w:val="8"/>
                    <w:spacing w:before="20" w:after="40" w:line="240" w:lineRule="auto"/>
                    <w:ind w:left="-48"/>
                    <w:contextualSpacing w:val="0"/>
                    <w:rPr>
                      <w:rFonts w:asciiTheme="majorBidi" w:hAnsiTheme="majorBidi" w:cstheme="majorBidi"/>
                      <w:sz w:val="16"/>
                      <w:szCs w:val="16"/>
                    </w:rPr>
                  </w:pPr>
                  <w:r>
                    <w:rPr>
                      <w:rFonts w:asciiTheme="majorBidi" w:hAnsiTheme="majorBidi" w:cstheme="majorBidi"/>
                      <w:sz w:val="16"/>
                      <w:szCs w:val="16"/>
                    </w:rPr>
                    <w:t>5,7,10,11, 18</w:t>
                  </w:r>
                </w:p>
              </w:tc>
              <w:tc>
                <w:tcPr>
                  <w:tcW w:w="1170" w:type="dxa"/>
                  <w:tcBorders>
                    <w:top w:val="nil"/>
                    <w:left w:val="single" w:color="auto" w:sz="4" w:space="0"/>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Teams</w:t>
                  </w:r>
                </w:p>
              </w:tc>
              <w:tc>
                <w:tcPr>
                  <w:tcW w:w="180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Discussion, pop up quizzes, exams</w:t>
                  </w:r>
                </w:p>
              </w:tc>
              <w:tc>
                <w:tcPr>
                  <w:tcW w:w="1350" w:type="dxa"/>
                  <w:tcBorders>
                    <w:top w:val="nil"/>
                    <w:left w:val="nil"/>
                    <w:bottom w:val="single" w:color="auto" w:sz="4" w:space="0"/>
                    <w:right w:val="single" w:color="auto" w:sz="4" w:space="0"/>
                  </w:tcBorders>
                  <w:shd w:val="clear" w:color="auto" w:fill="auto"/>
                  <w:noWrap/>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Lecture, assigned readings</w:t>
                  </w:r>
                </w:p>
              </w:tc>
            </w:tr>
            <w:tr>
              <w:tblPrEx>
                <w:tblCellMar>
                  <w:top w:w="0" w:type="dxa"/>
                  <w:left w:w="108" w:type="dxa"/>
                  <w:bottom w:w="0" w:type="dxa"/>
                  <w:right w:w="108" w:type="dxa"/>
                </w:tblCellMar>
              </w:tblPrEx>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pStyle w:val="8"/>
                    <w:spacing w:before="20" w:after="40" w:line="240" w:lineRule="auto"/>
                    <w:ind w:left="-48"/>
                    <w:contextualSpacing w:val="0"/>
                    <w:rPr>
                      <w:rFonts w:asciiTheme="majorBidi" w:hAnsiTheme="majorBidi" w:cstheme="majorBidi"/>
                      <w:color w:val="000000"/>
                      <w:sz w:val="16"/>
                      <w:szCs w:val="16"/>
                    </w:rPr>
                  </w:pPr>
                </w:p>
              </w:tc>
              <w:tc>
                <w:tcPr>
                  <w:tcW w:w="872"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jc w:val="center"/>
                    <w:rPr>
                      <w:rFonts w:asciiTheme="majorBidi" w:hAnsiTheme="majorBidi" w:cstheme="majorBidi"/>
                      <w:color w:val="000000"/>
                      <w:sz w:val="16"/>
                      <w:szCs w:val="16"/>
                    </w:rPr>
                  </w:pPr>
                  <w:r>
                    <w:rPr>
                      <w:rFonts w:asciiTheme="majorBidi" w:hAnsiTheme="majorBidi" w:cstheme="majorBidi"/>
                      <w:color w:val="000000"/>
                      <w:sz w:val="16"/>
                      <w:szCs w:val="16"/>
                    </w:rPr>
                    <w:t>14.3</w:t>
                  </w:r>
                </w:p>
              </w:tc>
              <w:tc>
                <w:tcPr>
                  <w:tcW w:w="234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HA verification</w:t>
                  </w:r>
                </w:p>
              </w:tc>
              <w:tc>
                <w:tcPr>
                  <w:tcW w:w="1260" w:type="dxa"/>
                  <w:tcBorders>
                    <w:top w:val="single" w:color="auto" w:sz="4" w:space="0"/>
                    <w:left w:val="nil"/>
                    <w:bottom w:val="single" w:color="auto" w:sz="4" w:space="0"/>
                    <w:right w:val="single" w:color="auto" w:sz="4" w:space="0"/>
                  </w:tcBorders>
                  <w:vAlign w:val="center"/>
                </w:tcPr>
                <w:p>
                  <w:pPr>
                    <w:pStyle w:val="8"/>
                    <w:spacing w:before="20" w:after="40" w:line="240" w:lineRule="auto"/>
                    <w:ind w:left="-48"/>
                    <w:contextualSpacing w:val="0"/>
                    <w:rPr>
                      <w:rFonts w:asciiTheme="majorBidi" w:hAnsiTheme="majorBidi" w:cstheme="majorBidi"/>
                      <w:sz w:val="16"/>
                      <w:szCs w:val="16"/>
                    </w:rPr>
                  </w:pPr>
                  <w:r>
                    <w:rPr>
                      <w:rFonts w:asciiTheme="majorBidi" w:hAnsiTheme="majorBidi" w:cstheme="majorBidi"/>
                      <w:sz w:val="16"/>
                      <w:szCs w:val="16"/>
                    </w:rPr>
                    <w:t>5, 10, 11, 15, 16</w:t>
                  </w:r>
                </w:p>
              </w:tc>
              <w:tc>
                <w:tcPr>
                  <w:tcW w:w="1170" w:type="dxa"/>
                  <w:tcBorders>
                    <w:top w:val="nil"/>
                    <w:left w:val="single" w:color="auto" w:sz="4" w:space="0"/>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Teams</w:t>
                  </w:r>
                </w:p>
              </w:tc>
              <w:tc>
                <w:tcPr>
                  <w:tcW w:w="180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Discussion, pop up quizzes, exams</w:t>
                  </w:r>
                </w:p>
              </w:tc>
              <w:tc>
                <w:tcPr>
                  <w:tcW w:w="1350" w:type="dxa"/>
                  <w:tcBorders>
                    <w:top w:val="nil"/>
                    <w:left w:val="nil"/>
                    <w:bottom w:val="single" w:color="auto" w:sz="4" w:space="0"/>
                    <w:right w:val="single" w:color="auto" w:sz="4" w:space="0"/>
                  </w:tcBorders>
                  <w:shd w:val="clear" w:color="auto" w:fill="auto"/>
                  <w:noWrap/>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Lecture, assigned readings</w:t>
                  </w:r>
                </w:p>
              </w:tc>
            </w:tr>
            <w:tr>
              <w:tblPrEx>
                <w:tblCellMar>
                  <w:top w:w="0" w:type="dxa"/>
                  <w:left w:w="108" w:type="dxa"/>
                  <w:bottom w:w="0" w:type="dxa"/>
                  <w:right w:w="108" w:type="dxa"/>
                </w:tblCellMar>
              </w:tblPrEx>
              <w:trPr>
                <w:trHeight w:val="300"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pStyle w:val="8"/>
                    <w:spacing w:before="20" w:after="40" w:line="240" w:lineRule="auto"/>
                    <w:ind w:left="-48"/>
                    <w:contextualSpacing w:val="0"/>
                    <w:jc w:val="center"/>
                    <w:rPr>
                      <w:rFonts w:asciiTheme="majorBidi" w:hAnsiTheme="majorBidi" w:cstheme="majorBidi"/>
                      <w:color w:val="000000"/>
                      <w:sz w:val="16"/>
                      <w:szCs w:val="16"/>
                    </w:rPr>
                  </w:pPr>
                  <w:r>
                    <w:rPr>
                      <w:rFonts w:asciiTheme="majorBidi" w:hAnsiTheme="majorBidi" w:cstheme="majorBidi"/>
                      <w:color w:val="000000"/>
                      <w:sz w:val="16"/>
                      <w:szCs w:val="16"/>
                    </w:rPr>
                    <w:t>15</w:t>
                  </w:r>
                </w:p>
              </w:tc>
              <w:tc>
                <w:tcPr>
                  <w:tcW w:w="872"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jc w:val="center"/>
                    <w:rPr>
                      <w:rFonts w:asciiTheme="majorBidi" w:hAnsiTheme="majorBidi" w:cstheme="majorBidi"/>
                      <w:color w:val="000000"/>
                      <w:sz w:val="16"/>
                      <w:szCs w:val="16"/>
                    </w:rPr>
                  </w:pPr>
                  <w:r>
                    <w:rPr>
                      <w:rFonts w:asciiTheme="majorBidi" w:hAnsiTheme="majorBidi" w:cstheme="majorBidi"/>
                      <w:color w:val="000000"/>
                      <w:sz w:val="16"/>
                      <w:szCs w:val="16"/>
                    </w:rPr>
                    <w:t>15.1</w:t>
                  </w:r>
                </w:p>
              </w:tc>
              <w:tc>
                <w:tcPr>
                  <w:tcW w:w="234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HA verification</w:t>
                  </w:r>
                </w:p>
              </w:tc>
              <w:tc>
                <w:tcPr>
                  <w:tcW w:w="1260" w:type="dxa"/>
                  <w:tcBorders>
                    <w:top w:val="single" w:color="auto" w:sz="4" w:space="0"/>
                    <w:left w:val="nil"/>
                    <w:bottom w:val="single" w:color="auto" w:sz="4" w:space="0"/>
                    <w:right w:val="single" w:color="auto" w:sz="4" w:space="0"/>
                  </w:tcBorders>
                </w:tcPr>
                <w:p>
                  <w:pPr>
                    <w:pStyle w:val="8"/>
                    <w:spacing w:before="20" w:after="40" w:line="240" w:lineRule="auto"/>
                    <w:ind w:left="-48"/>
                    <w:contextualSpacing w:val="0"/>
                    <w:rPr>
                      <w:rFonts w:asciiTheme="majorBidi" w:hAnsiTheme="majorBidi" w:cstheme="majorBidi"/>
                      <w:sz w:val="16"/>
                      <w:szCs w:val="16"/>
                    </w:rPr>
                  </w:pPr>
                  <w:r>
                    <w:rPr>
                      <w:rFonts w:asciiTheme="majorBidi" w:hAnsiTheme="majorBidi" w:cstheme="majorBidi"/>
                      <w:sz w:val="16"/>
                      <w:szCs w:val="16"/>
                    </w:rPr>
                    <w:t>5, 10, 11, 15, 16</w:t>
                  </w:r>
                </w:p>
              </w:tc>
              <w:tc>
                <w:tcPr>
                  <w:tcW w:w="1170" w:type="dxa"/>
                  <w:tcBorders>
                    <w:top w:val="nil"/>
                    <w:left w:val="single" w:color="auto" w:sz="4" w:space="0"/>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Teams</w:t>
                  </w:r>
                </w:p>
              </w:tc>
              <w:tc>
                <w:tcPr>
                  <w:tcW w:w="180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Discussion, pop up quizzes, exams</w:t>
                  </w:r>
                </w:p>
              </w:tc>
              <w:tc>
                <w:tcPr>
                  <w:tcW w:w="1350" w:type="dxa"/>
                  <w:tcBorders>
                    <w:top w:val="nil"/>
                    <w:left w:val="nil"/>
                    <w:bottom w:val="single" w:color="auto" w:sz="4" w:space="0"/>
                    <w:right w:val="single" w:color="auto" w:sz="4" w:space="0"/>
                  </w:tcBorders>
                  <w:shd w:val="clear" w:color="auto" w:fill="auto"/>
                  <w:noWrap/>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Lecture, assigned readings</w:t>
                  </w:r>
                </w:p>
              </w:tc>
            </w:tr>
            <w:tr>
              <w:tblPrEx>
                <w:tblCellMar>
                  <w:top w:w="0" w:type="dxa"/>
                  <w:left w:w="108" w:type="dxa"/>
                  <w:bottom w:w="0" w:type="dxa"/>
                  <w:right w:w="108" w:type="dxa"/>
                </w:tblCellMar>
              </w:tblPrEx>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pStyle w:val="8"/>
                    <w:spacing w:before="20" w:after="40" w:line="240" w:lineRule="auto"/>
                    <w:ind w:left="-48"/>
                    <w:contextualSpacing w:val="0"/>
                    <w:jc w:val="center"/>
                    <w:rPr>
                      <w:rFonts w:asciiTheme="majorBidi" w:hAnsiTheme="majorBidi" w:cstheme="majorBidi"/>
                      <w:color w:val="000000"/>
                      <w:sz w:val="16"/>
                      <w:szCs w:val="16"/>
                    </w:rPr>
                  </w:pPr>
                </w:p>
              </w:tc>
              <w:tc>
                <w:tcPr>
                  <w:tcW w:w="872"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jc w:val="center"/>
                    <w:rPr>
                      <w:rFonts w:asciiTheme="majorBidi" w:hAnsiTheme="majorBidi" w:cstheme="majorBidi"/>
                      <w:color w:val="000000"/>
                      <w:sz w:val="16"/>
                      <w:szCs w:val="16"/>
                    </w:rPr>
                  </w:pPr>
                  <w:r>
                    <w:rPr>
                      <w:rFonts w:asciiTheme="majorBidi" w:hAnsiTheme="majorBidi" w:cstheme="majorBidi"/>
                      <w:color w:val="000000"/>
                      <w:sz w:val="16"/>
                      <w:szCs w:val="16"/>
                    </w:rPr>
                    <w:t>15.2</w:t>
                  </w:r>
                </w:p>
              </w:tc>
              <w:tc>
                <w:tcPr>
                  <w:tcW w:w="234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HA verification</w:t>
                  </w:r>
                </w:p>
              </w:tc>
              <w:tc>
                <w:tcPr>
                  <w:tcW w:w="1260" w:type="dxa"/>
                  <w:tcBorders>
                    <w:top w:val="single" w:color="auto" w:sz="4" w:space="0"/>
                    <w:left w:val="nil"/>
                    <w:bottom w:val="single" w:color="auto" w:sz="4" w:space="0"/>
                    <w:right w:val="single" w:color="auto" w:sz="4" w:space="0"/>
                  </w:tcBorders>
                </w:tcPr>
                <w:p>
                  <w:pPr>
                    <w:pStyle w:val="8"/>
                    <w:spacing w:before="20" w:after="40" w:line="240" w:lineRule="auto"/>
                    <w:ind w:left="-48"/>
                    <w:contextualSpacing w:val="0"/>
                    <w:rPr>
                      <w:rFonts w:asciiTheme="majorBidi" w:hAnsiTheme="majorBidi" w:cstheme="majorBidi"/>
                      <w:sz w:val="16"/>
                      <w:szCs w:val="16"/>
                    </w:rPr>
                  </w:pPr>
                  <w:r>
                    <w:rPr>
                      <w:rFonts w:asciiTheme="majorBidi" w:hAnsiTheme="majorBidi" w:cstheme="majorBidi"/>
                      <w:sz w:val="16"/>
                      <w:szCs w:val="16"/>
                    </w:rPr>
                    <w:t>5, 10, 11, 15, 16</w:t>
                  </w:r>
                </w:p>
              </w:tc>
              <w:tc>
                <w:tcPr>
                  <w:tcW w:w="1170" w:type="dxa"/>
                  <w:tcBorders>
                    <w:top w:val="nil"/>
                    <w:left w:val="single" w:color="auto" w:sz="4" w:space="0"/>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Teams</w:t>
                  </w:r>
                </w:p>
              </w:tc>
              <w:tc>
                <w:tcPr>
                  <w:tcW w:w="180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Discussion, pop up quizzes, exams</w:t>
                  </w:r>
                </w:p>
              </w:tc>
              <w:tc>
                <w:tcPr>
                  <w:tcW w:w="1350" w:type="dxa"/>
                  <w:tcBorders>
                    <w:top w:val="nil"/>
                    <w:left w:val="nil"/>
                    <w:bottom w:val="single" w:color="auto" w:sz="4" w:space="0"/>
                    <w:right w:val="single" w:color="auto" w:sz="4" w:space="0"/>
                  </w:tcBorders>
                  <w:shd w:val="clear" w:color="auto" w:fill="auto"/>
                  <w:noWrap/>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Lecture, assigned readings</w:t>
                  </w:r>
                </w:p>
              </w:tc>
            </w:tr>
            <w:tr>
              <w:tblPrEx>
                <w:tblCellMar>
                  <w:top w:w="0" w:type="dxa"/>
                  <w:left w:w="108" w:type="dxa"/>
                  <w:bottom w:w="0" w:type="dxa"/>
                  <w:right w:w="108" w:type="dxa"/>
                </w:tblCellMar>
              </w:tblPrEx>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pStyle w:val="8"/>
                    <w:spacing w:before="20" w:after="40" w:line="240" w:lineRule="auto"/>
                    <w:ind w:left="-48"/>
                    <w:contextualSpacing w:val="0"/>
                    <w:jc w:val="center"/>
                    <w:rPr>
                      <w:rFonts w:asciiTheme="majorBidi" w:hAnsiTheme="majorBidi" w:cstheme="majorBidi"/>
                      <w:color w:val="000000"/>
                      <w:sz w:val="16"/>
                      <w:szCs w:val="16"/>
                    </w:rPr>
                  </w:pPr>
                </w:p>
              </w:tc>
              <w:tc>
                <w:tcPr>
                  <w:tcW w:w="872"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jc w:val="center"/>
                    <w:rPr>
                      <w:rFonts w:asciiTheme="majorBidi" w:hAnsiTheme="majorBidi" w:cstheme="majorBidi"/>
                      <w:color w:val="000000"/>
                      <w:sz w:val="16"/>
                      <w:szCs w:val="16"/>
                    </w:rPr>
                  </w:pPr>
                  <w:r>
                    <w:rPr>
                      <w:rFonts w:asciiTheme="majorBidi" w:hAnsiTheme="majorBidi" w:cstheme="majorBidi"/>
                      <w:color w:val="000000"/>
                      <w:sz w:val="16"/>
                      <w:szCs w:val="16"/>
                    </w:rPr>
                    <w:t>15.3</w:t>
                  </w:r>
                </w:p>
              </w:tc>
              <w:tc>
                <w:tcPr>
                  <w:tcW w:w="234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Orientation &amp; troubleshooting</w:t>
                  </w:r>
                </w:p>
              </w:tc>
              <w:tc>
                <w:tcPr>
                  <w:tcW w:w="1260" w:type="dxa"/>
                  <w:tcBorders>
                    <w:top w:val="single" w:color="auto" w:sz="4" w:space="0"/>
                    <w:left w:val="nil"/>
                    <w:bottom w:val="single" w:color="auto" w:sz="4" w:space="0"/>
                    <w:right w:val="single" w:color="auto" w:sz="4" w:space="0"/>
                  </w:tcBorders>
                  <w:vAlign w:val="center"/>
                </w:tcPr>
                <w:p>
                  <w:pPr>
                    <w:pStyle w:val="8"/>
                    <w:spacing w:before="20" w:after="40" w:line="240" w:lineRule="auto"/>
                    <w:ind w:left="-48"/>
                    <w:contextualSpacing w:val="0"/>
                    <w:rPr>
                      <w:rFonts w:asciiTheme="majorBidi" w:hAnsiTheme="majorBidi" w:cstheme="majorBidi"/>
                      <w:sz w:val="16"/>
                      <w:szCs w:val="16"/>
                    </w:rPr>
                  </w:pPr>
                  <w:r>
                    <w:rPr>
                      <w:rFonts w:asciiTheme="majorBidi" w:hAnsiTheme="majorBidi" w:cstheme="majorBidi"/>
                      <w:sz w:val="16"/>
                      <w:szCs w:val="16"/>
                    </w:rPr>
                    <w:t>4, 5,15</w:t>
                  </w:r>
                </w:p>
              </w:tc>
              <w:tc>
                <w:tcPr>
                  <w:tcW w:w="1170" w:type="dxa"/>
                  <w:tcBorders>
                    <w:top w:val="nil"/>
                    <w:left w:val="single" w:color="auto" w:sz="4" w:space="0"/>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Teams</w:t>
                  </w:r>
                </w:p>
              </w:tc>
              <w:tc>
                <w:tcPr>
                  <w:tcW w:w="180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Discussion, pop up quizzes, exams</w:t>
                  </w:r>
                </w:p>
              </w:tc>
              <w:tc>
                <w:tcPr>
                  <w:tcW w:w="1350" w:type="dxa"/>
                  <w:tcBorders>
                    <w:top w:val="nil"/>
                    <w:left w:val="nil"/>
                    <w:bottom w:val="single" w:color="auto" w:sz="4" w:space="0"/>
                    <w:right w:val="single" w:color="auto" w:sz="4" w:space="0"/>
                  </w:tcBorders>
                  <w:shd w:val="clear" w:color="auto" w:fill="auto"/>
                  <w:noWrap/>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Lecture, assigned readings</w:t>
                  </w:r>
                </w:p>
              </w:tc>
            </w:tr>
            <w:tr>
              <w:tblPrEx>
                <w:tblCellMar>
                  <w:top w:w="0" w:type="dxa"/>
                  <w:left w:w="108" w:type="dxa"/>
                  <w:bottom w:w="0" w:type="dxa"/>
                  <w:right w:w="108" w:type="dxa"/>
                </w:tblCellMar>
              </w:tblPrEx>
              <w:trPr>
                <w:trHeight w:val="300"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pStyle w:val="8"/>
                    <w:spacing w:before="20" w:after="40" w:line="240" w:lineRule="auto"/>
                    <w:ind w:left="-48"/>
                    <w:contextualSpacing w:val="0"/>
                    <w:jc w:val="center"/>
                    <w:rPr>
                      <w:rFonts w:asciiTheme="majorBidi" w:hAnsiTheme="majorBidi" w:cstheme="majorBidi"/>
                      <w:color w:val="000000"/>
                      <w:sz w:val="16"/>
                      <w:szCs w:val="16"/>
                    </w:rPr>
                  </w:pPr>
                  <w:r>
                    <w:rPr>
                      <w:rFonts w:asciiTheme="majorBidi" w:hAnsiTheme="majorBidi" w:cstheme="majorBidi"/>
                      <w:color w:val="000000"/>
                      <w:sz w:val="16"/>
                      <w:szCs w:val="16"/>
                    </w:rPr>
                    <w:t>16</w:t>
                  </w:r>
                </w:p>
              </w:tc>
              <w:tc>
                <w:tcPr>
                  <w:tcW w:w="872"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jc w:val="center"/>
                    <w:rPr>
                      <w:rFonts w:asciiTheme="majorBidi" w:hAnsiTheme="majorBidi" w:cstheme="majorBidi"/>
                      <w:color w:val="000000"/>
                      <w:sz w:val="16"/>
                      <w:szCs w:val="16"/>
                    </w:rPr>
                  </w:pPr>
                  <w:r>
                    <w:rPr>
                      <w:rFonts w:asciiTheme="majorBidi" w:hAnsiTheme="majorBidi" w:cstheme="majorBidi"/>
                      <w:color w:val="000000"/>
                      <w:sz w:val="16"/>
                      <w:szCs w:val="16"/>
                    </w:rPr>
                    <w:t>16.1</w:t>
                  </w:r>
                </w:p>
              </w:tc>
              <w:tc>
                <w:tcPr>
                  <w:tcW w:w="234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Orientation &amp; troubleshooting</w:t>
                  </w:r>
                </w:p>
              </w:tc>
              <w:tc>
                <w:tcPr>
                  <w:tcW w:w="1260" w:type="dxa"/>
                  <w:tcBorders>
                    <w:top w:val="single" w:color="auto" w:sz="4" w:space="0"/>
                    <w:left w:val="nil"/>
                    <w:bottom w:val="single" w:color="auto" w:sz="4" w:space="0"/>
                    <w:right w:val="single" w:color="auto" w:sz="4" w:space="0"/>
                  </w:tcBorders>
                </w:tcPr>
                <w:p>
                  <w:pPr>
                    <w:pStyle w:val="8"/>
                    <w:spacing w:before="20" w:after="40" w:line="240" w:lineRule="auto"/>
                    <w:ind w:left="-48"/>
                    <w:contextualSpacing w:val="0"/>
                    <w:rPr>
                      <w:rFonts w:asciiTheme="majorBidi" w:hAnsiTheme="majorBidi" w:cstheme="majorBidi"/>
                      <w:sz w:val="16"/>
                      <w:szCs w:val="16"/>
                    </w:rPr>
                  </w:pPr>
                  <w:r>
                    <w:rPr>
                      <w:rFonts w:asciiTheme="majorBidi" w:hAnsiTheme="majorBidi" w:cstheme="majorBidi"/>
                      <w:sz w:val="16"/>
                      <w:szCs w:val="16"/>
                    </w:rPr>
                    <w:t>4, 5,15</w:t>
                  </w:r>
                </w:p>
              </w:tc>
              <w:tc>
                <w:tcPr>
                  <w:tcW w:w="1170" w:type="dxa"/>
                  <w:tcBorders>
                    <w:top w:val="nil"/>
                    <w:left w:val="single" w:color="auto" w:sz="4" w:space="0"/>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Teams</w:t>
                  </w:r>
                </w:p>
              </w:tc>
              <w:tc>
                <w:tcPr>
                  <w:tcW w:w="180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Discussion, pop up quizzes, exams</w:t>
                  </w:r>
                </w:p>
              </w:tc>
              <w:tc>
                <w:tcPr>
                  <w:tcW w:w="1350" w:type="dxa"/>
                  <w:tcBorders>
                    <w:top w:val="nil"/>
                    <w:left w:val="nil"/>
                    <w:bottom w:val="single" w:color="auto" w:sz="4" w:space="0"/>
                    <w:right w:val="single" w:color="auto" w:sz="4" w:space="0"/>
                  </w:tcBorders>
                  <w:shd w:val="clear" w:color="auto" w:fill="auto"/>
                  <w:noWrap/>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Lecture, assigned readings</w:t>
                  </w:r>
                </w:p>
              </w:tc>
            </w:tr>
            <w:tr>
              <w:tblPrEx>
                <w:tblCellMar>
                  <w:top w:w="0" w:type="dxa"/>
                  <w:left w:w="108" w:type="dxa"/>
                  <w:bottom w:w="0" w:type="dxa"/>
                  <w:right w:w="108" w:type="dxa"/>
                </w:tblCellMar>
              </w:tblPrEx>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pStyle w:val="8"/>
                    <w:spacing w:before="20" w:after="40" w:line="240" w:lineRule="auto"/>
                    <w:ind w:left="-48"/>
                    <w:contextualSpacing w:val="0"/>
                    <w:rPr>
                      <w:rFonts w:asciiTheme="majorBidi" w:hAnsiTheme="majorBidi" w:cstheme="majorBidi"/>
                      <w:color w:val="000000"/>
                      <w:sz w:val="16"/>
                      <w:szCs w:val="16"/>
                    </w:rPr>
                  </w:pPr>
                </w:p>
              </w:tc>
              <w:tc>
                <w:tcPr>
                  <w:tcW w:w="872"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jc w:val="center"/>
                    <w:rPr>
                      <w:rFonts w:asciiTheme="majorBidi" w:hAnsiTheme="majorBidi" w:cstheme="majorBidi"/>
                      <w:color w:val="000000"/>
                      <w:sz w:val="16"/>
                      <w:szCs w:val="16"/>
                    </w:rPr>
                  </w:pPr>
                  <w:r>
                    <w:rPr>
                      <w:rFonts w:asciiTheme="majorBidi" w:hAnsiTheme="majorBidi" w:cstheme="majorBidi"/>
                      <w:color w:val="000000"/>
                      <w:sz w:val="16"/>
                      <w:szCs w:val="16"/>
                    </w:rPr>
                    <w:t>16.2</w:t>
                  </w:r>
                </w:p>
              </w:tc>
              <w:tc>
                <w:tcPr>
                  <w:tcW w:w="234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Orientation &amp; troubleshooting</w:t>
                  </w:r>
                </w:p>
              </w:tc>
              <w:tc>
                <w:tcPr>
                  <w:tcW w:w="1260" w:type="dxa"/>
                  <w:tcBorders>
                    <w:top w:val="single" w:color="auto" w:sz="4" w:space="0"/>
                    <w:left w:val="nil"/>
                    <w:bottom w:val="single" w:color="auto" w:sz="4" w:space="0"/>
                    <w:right w:val="single" w:color="auto" w:sz="4" w:space="0"/>
                  </w:tcBorders>
                </w:tcPr>
                <w:p>
                  <w:pPr>
                    <w:pStyle w:val="8"/>
                    <w:spacing w:before="20" w:after="40" w:line="240" w:lineRule="auto"/>
                    <w:ind w:left="-48"/>
                    <w:contextualSpacing w:val="0"/>
                    <w:rPr>
                      <w:rFonts w:asciiTheme="majorBidi" w:hAnsiTheme="majorBidi" w:cstheme="majorBidi"/>
                      <w:sz w:val="16"/>
                      <w:szCs w:val="16"/>
                    </w:rPr>
                  </w:pPr>
                  <w:r>
                    <w:rPr>
                      <w:rFonts w:asciiTheme="majorBidi" w:hAnsiTheme="majorBidi" w:cstheme="majorBidi"/>
                      <w:sz w:val="16"/>
                      <w:szCs w:val="16"/>
                    </w:rPr>
                    <w:t>4, 5,15</w:t>
                  </w:r>
                </w:p>
              </w:tc>
              <w:tc>
                <w:tcPr>
                  <w:tcW w:w="1170" w:type="dxa"/>
                  <w:tcBorders>
                    <w:top w:val="nil"/>
                    <w:left w:val="single" w:color="auto" w:sz="4" w:space="0"/>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Teams</w:t>
                  </w:r>
                </w:p>
              </w:tc>
              <w:tc>
                <w:tcPr>
                  <w:tcW w:w="180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Discussion, pop up quizzes, exams</w:t>
                  </w:r>
                </w:p>
              </w:tc>
              <w:tc>
                <w:tcPr>
                  <w:tcW w:w="1350" w:type="dxa"/>
                  <w:tcBorders>
                    <w:top w:val="nil"/>
                    <w:left w:val="nil"/>
                    <w:bottom w:val="single" w:color="auto" w:sz="4" w:space="0"/>
                    <w:right w:val="single" w:color="auto" w:sz="4" w:space="0"/>
                  </w:tcBorders>
                  <w:shd w:val="clear" w:color="auto" w:fill="auto"/>
                  <w:noWrap/>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Lecture, assigned readings</w:t>
                  </w:r>
                </w:p>
              </w:tc>
            </w:tr>
            <w:tr>
              <w:tblPrEx>
                <w:tblCellMar>
                  <w:top w:w="0" w:type="dxa"/>
                  <w:left w:w="108" w:type="dxa"/>
                  <w:bottom w:w="0" w:type="dxa"/>
                  <w:right w:w="108" w:type="dxa"/>
                </w:tblCellMar>
              </w:tblPrEx>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Theme="majorBidi" w:hAnsiTheme="majorBidi" w:cstheme="majorBidi"/>
                      <w:color w:val="000000"/>
                      <w:sz w:val="16"/>
                      <w:szCs w:val="16"/>
                    </w:rPr>
                  </w:pPr>
                </w:p>
              </w:tc>
              <w:tc>
                <w:tcPr>
                  <w:tcW w:w="872"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heme="majorBidi" w:hAnsiTheme="majorBidi" w:cstheme="majorBidi"/>
                      <w:color w:val="000000"/>
                      <w:sz w:val="16"/>
                      <w:szCs w:val="16"/>
                    </w:rPr>
                  </w:pPr>
                  <w:r>
                    <w:rPr>
                      <w:rFonts w:asciiTheme="majorBidi" w:hAnsiTheme="majorBidi" w:cstheme="majorBidi"/>
                      <w:color w:val="000000"/>
                      <w:sz w:val="16"/>
                      <w:szCs w:val="16"/>
                    </w:rPr>
                    <w:t>16.3</w:t>
                  </w:r>
                </w:p>
              </w:tc>
              <w:tc>
                <w:tcPr>
                  <w:tcW w:w="2340" w:type="dxa"/>
                  <w:tcBorders>
                    <w:top w:val="nil"/>
                    <w:left w:val="nil"/>
                    <w:bottom w:val="single" w:color="auto" w:sz="4" w:space="0"/>
                    <w:right w:val="single" w:color="auto" w:sz="4" w:space="0"/>
                  </w:tcBorders>
                  <w:shd w:val="clear" w:color="auto" w:fill="auto"/>
                  <w:noWrap/>
                  <w:vAlign w:val="center"/>
                </w:tcPr>
                <w:p>
                  <w:pPr>
                    <w:pStyle w:val="8"/>
                    <w:spacing w:before="20" w:after="40" w:line="240" w:lineRule="auto"/>
                    <w:ind w:left="-48"/>
                    <w:contextualSpacing w:val="0"/>
                    <w:rPr>
                      <w:rFonts w:asciiTheme="majorBidi" w:hAnsiTheme="majorBidi" w:cstheme="majorBidi"/>
                      <w:color w:val="000000"/>
                      <w:sz w:val="16"/>
                      <w:szCs w:val="16"/>
                    </w:rPr>
                  </w:pPr>
                  <w:r>
                    <w:rPr>
                      <w:rFonts w:asciiTheme="majorBidi" w:hAnsiTheme="majorBidi" w:cstheme="majorBidi"/>
                      <w:color w:val="000000"/>
                      <w:sz w:val="16"/>
                      <w:szCs w:val="16"/>
                    </w:rPr>
                    <w:t>Review</w:t>
                  </w:r>
                </w:p>
              </w:tc>
              <w:tc>
                <w:tcPr>
                  <w:tcW w:w="1260" w:type="dxa"/>
                  <w:tcBorders>
                    <w:top w:val="single" w:color="auto" w:sz="4" w:space="0"/>
                    <w:left w:val="nil"/>
                    <w:bottom w:val="single" w:color="auto" w:sz="4" w:space="0"/>
                    <w:right w:val="single" w:color="auto" w:sz="4" w:space="0"/>
                  </w:tcBorders>
                  <w:vAlign w:val="center"/>
                </w:tcPr>
                <w:p>
                  <w:pPr>
                    <w:spacing w:after="0" w:line="240" w:lineRule="auto"/>
                    <w:rPr>
                      <w:rFonts w:asciiTheme="majorBidi" w:hAnsiTheme="majorBidi" w:cstheme="majorBidi"/>
                      <w:sz w:val="16"/>
                      <w:szCs w:val="16"/>
                    </w:rPr>
                  </w:pPr>
                  <w:r>
                    <w:rPr>
                      <w:rFonts w:asciiTheme="majorBidi" w:hAnsiTheme="majorBidi" w:cstheme="majorBidi"/>
                      <w:sz w:val="16"/>
                      <w:szCs w:val="16"/>
                    </w:rPr>
                    <w:t>NA</w:t>
                  </w:r>
                </w:p>
              </w:tc>
              <w:tc>
                <w:tcPr>
                  <w:tcW w:w="117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rPr>
                      <w:rFonts w:asciiTheme="majorBidi" w:hAnsiTheme="majorBidi" w:cstheme="majorBidi"/>
                      <w:color w:val="000000"/>
                      <w:sz w:val="16"/>
                      <w:szCs w:val="16"/>
                    </w:rPr>
                  </w:pPr>
                  <w:r>
                    <w:rPr>
                      <w:rFonts w:asciiTheme="majorBidi" w:hAnsiTheme="majorBidi" w:cstheme="majorBidi"/>
                      <w:color w:val="000000"/>
                      <w:sz w:val="16"/>
                      <w:szCs w:val="16"/>
                    </w:rPr>
                    <w:t>Teams</w:t>
                  </w:r>
                </w:p>
              </w:tc>
              <w:tc>
                <w:tcPr>
                  <w:tcW w:w="1800" w:type="dxa"/>
                  <w:tcBorders>
                    <w:top w:val="nil"/>
                    <w:left w:val="nil"/>
                    <w:bottom w:val="single" w:color="auto" w:sz="4" w:space="0"/>
                    <w:right w:val="single" w:color="auto" w:sz="4" w:space="0"/>
                  </w:tcBorders>
                  <w:shd w:val="clear" w:color="auto" w:fill="auto"/>
                  <w:noWrap/>
                  <w:vAlign w:val="center"/>
                </w:tcPr>
                <w:p>
                  <w:pPr>
                    <w:spacing w:after="0" w:line="240" w:lineRule="auto"/>
                    <w:ind w:left="-68" w:firstLine="9"/>
                    <w:rPr>
                      <w:rFonts w:asciiTheme="majorBidi" w:hAnsiTheme="majorBidi" w:cstheme="majorBidi"/>
                      <w:color w:val="000000"/>
                      <w:sz w:val="16"/>
                      <w:szCs w:val="16"/>
                    </w:rPr>
                  </w:pPr>
                  <w:r>
                    <w:rPr>
                      <w:rFonts w:asciiTheme="majorBidi" w:hAnsiTheme="majorBidi" w:cstheme="majorBidi"/>
                      <w:color w:val="000000"/>
                      <w:sz w:val="16"/>
                      <w:szCs w:val="16"/>
                    </w:rPr>
                    <w:t>NA</w:t>
                  </w:r>
                </w:p>
              </w:tc>
              <w:tc>
                <w:tcPr>
                  <w:tcW w:w="135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heme="majorBidi" w:hAnsiTheme="majorBidi" w:cstheme="majorBidi"/>
                      <w:color w:val="000000"/>
                      <w:sz w:val="16"/>
                      <w:szCs w:val="16"/>
                    </w:rPr>
                  </w:pPr>
                </w:p>
              </w:tc>
            </w:tr>
          </w:tbl>
          <w:p>
            <w:pPr>
              <w:spacing w:after="0"/>
              <w:rPr>
                <w:rFonts w:ascii="Times New Roman" w:hAnsi="Times New Roman"/>
                <w:color w:val="000000"/>
                <w:sz w:val="20"/>
                <w:szCs w:val="20"/>
              </w:rPr>
            </w:pPr>
          </w:p>
        </w:tc>
      </w:tr>
    </w:tbl>
    <w:p>
      <w:pPr>
        <w:pStyle w:val="8"/>
        <w:numPr>
          <w:ilvl w:val="0"/>
          <w:numId w:val="5"/>
        </w:numPr>
        <w:spacing w:after="0" w:line="240" w:lineRule="auto"/>
        <w:rPr>
          <w:rFonts w:ascii="Times New Roman" w:hAnsi="Times New Roman"/>
          <w:sz w:val="24"/>
        </w:rPr>
      </w:pPr>
      <w:r>
        <w:rPr>
          <w:rFonts w:ascii="Times New Roman" w:hAnsi="Times New Roman"/>
          <w:sz w:val="24"/>
        </w:rPr>
        <w:t>Teaching methods include: Synchronous lecturing/meeting; Asynchronous lecturing/meeting</w:t>
      </w:r>
    </w:p>
    <w:p>
      <w:pPr>
        <w:pStyle w:val="8"/>
        <w:numPr>
          <w:ilvl w:val="0"/>
          <w:numId w:val="5"/>
        </w:numPr>
        <w:spacing w:after="0" w:line="240" w:lineRule="auto"/>
        <w:rPr>
          <w:rFonts w:ascii="Times New Roman" w:hAnsi="Times New Roman"/>
          <w:sz w:val="24"/>
        </w:rPr>
      </w:pPr>
      <w:r>
        <w:rPr>
          <w:rFonts w:ascii="Times New Roman" w:hAnsi="Times New Roman"/>
          <w:sz w:val="24"/>
        </w:rPr>
        <w:t>Evaluation methods include: Homework, Quiz, Exam, pre-lab quiz…etc</w:t>
      </w:r>
    </w:p>
    <w:p>
      <w:pPr>
        <w:spacing w:before="160"/>
        <w:ind w:left="-806"/>
        <w:rPr>
          <w:rFonts w:ascii="Times New Roman" w:hAnsi="Times New Roman"/>
          <w:b/>
          <w:bCs/>
          <w:sz w:val="24"/>
        </w:rPr>
      </w:pPr>
      <w:r>
        <w:rPr>
          <w:rFonts w:hint="cs" w:ascii="Times New Roman" w:hAnsi="Times New Roman"/>
          <w:b/>
          <w:bCs/>
          <w:sz w:val="24"/>
          <w:rtl/>
        </w:rPr>
        <w:t>23</w:t>
      </w:r>
      <w:r>
        <w:rPr>
          <w:rFonts w:ascii="Times New Roman" w:hAnsi="Times New Roman"/>
          <w:b/>
          <w:bCs/>
          <w:sz w:val="24"/>
        </w:rPr>
        <w:t xml:space="preserve"> Evaluation Methods: </w:t>
      </w:r>
    </w:p>
    <w:tbl>
      <w:tblPr>
        <w:tblStyle w:val="3"/>
        <w:tblW w:w="100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72" w:type="dxa"/>
        </w:tblCellMar>
      </w:tblPr>
      <w:tblGrid>
        <w:gridCol w:w="10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008" w:type="dxa"/>
          </w:tcPr>
          <w:p>
            <w:pPr>
              <w:rPr>
                <w:rFonts w:ascii="Times New Roman" w:hAnsi="Times New Roman"/>
                <w:sz w:val="24"/>
              </w:rPr>
            </w:pPr>
            <w:r>
              <w:rPr>
                <w:rFonts w:ascii="Times New Roman" w:hAnsi="Times New Roman"/>
                <w:sz w:val="24"/>
              </w:rPr>
              <w:t>Opportunities to demonstrate achievement of the ILOs are provided through the following assessment methods and requirements:</w:t>
            </w:r>
          </w:p>
          <w:tbl>
            <w:tblPr>
              <w:tblStyle w:val="3"/>
              <w:tblW w:w="9910" w:type="dxa"/>
              <w:tblInd w:w="0" w:type="dxa"/>
              <w:tblLayout w:type="fixed"/>
              <w:tblCellMar>
                <w:top w:w="0" w:type="dxa"/>
                <w:left w:w="108" w:type="dxa"/>
                <w:bottom w:w="0" w:type="dxa"/>
                <w:right w:w="108" w:type="dxa"/>
              </w:tblCellMar>
            </w:tblPr>
            <w:tblGrid>
              <w:gridCol w:w="2397"/>
              <w:gridCol w:w="1134"/>
              <w:gridCol w:w="1559"/>
              <w:gridCol w:w="1701"/>
              <w:gridCol w:w="1701"/>
              <w:gridCol w:w="1418"/>
            </w:tblGrid>
            <w:tr>
              <w:tblPrEx>
                <w:tblCellMar>
                  <w:top w:w="0" w:type="dxa"/>
                  <w:left w:w="108" w:type="dxa"/>
                  <w:bottom w:w="0" w:type="dxa"/>
                  <w:right w:w="108" w:type="dxa"/>
                </w:tblCellMar>
              </w:tblPrEx>
              <w:trPr>
                <w:trHeight w:val="315" w:hRule="atLeast"/>
              </w:trPr>
              <w:tc>
                <w:tcPr>
                  <w:tcW w:w="2397"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b/>
                      <w:bCs/>
                      <w:color w:val="000000"/>
                    </w:rPr>
                  </w:pPr>
                  <w:r>
                    <w:rPr>
                      <w:rFonts w:ascii="Times New Roman" w:hAnsi="Times New Roman"/>
                      <w:b/>
                      <w:bCs/>
                      <w:color w:val="000000"/>
                    </w:rPr>
                    <w:t>Evaluation Activity</w:t>
                  </w:r>
                </w:p>
              </w:tc>
              <w:tc>
                <w:tcPr>
                  <w:tcW w:w="1134" w:type="dxa"/>
                  <w:tcBorders>
                    <w:top w:val="single" w:color="auto" w:sz="4" w:space="0"/>
                    <w:left w:val="nil"/>
                    <w:bottom w:val="single" w:color="auto" w:sz="4" w:space="0"/>
                    <w:right w:val="single" w:color="auto" w:sz="4" w:space="0"/>
                  </w:tcBorders>
                  <w:shd w:val="clear" w:color="auto" w:fill="auto"/>
                  <w:noWrap/>
                  <w:vAlign w:val="bottom"/>
                </w:tcPr>
                <w:p>
                  <w:pPr>
                    <w:jc w:val="center"/>
                    <w:rPr>
                      <w:rFonts w:ascii="Times New Roman" w:hAnsi="Times New Roman"/>
                      <w:b/>
                      <w:bCs/>
                      <w:color w:val="000000"/>
                    </w:rPr>
                  </w:pPr>
                  <w:r>
                    <w:rPr>
                      <w:rFonts w:ascii="Times New Roman" w:hAnsi="Times New Roman"/>
                      <w:b/>
                      <w:bCs/>
                      <w:color w:val="000000"/>
                    </w:rPr>
                    <w:t>Mark</w:t>
                  </w:r>
                </w:p>
              </w:tc>
              <w:tc>
                <w:tcPr>
                  <w:tcW w:w="1559" w:type="dxa"/>
                  <w:tcBorders>
                    <w:top w:val="single" w:color="auto" w:sz="4" w:space="0"/>
                    <w:left w:val="nil"/>
                    <w:bottom w:val="single" w:color="auto" w:sz="4" w:space="0"/>
                    <w:right w:val="single" w:color="auto" w:sz="4" w:space="0"/>
                  </w:tcBorders>
                  <w:shd w:val="clear" w:color="auto" w:fill="auto"/>
                  <w:noWrap/>
                  <w:vAlign w:val="bottom"/>
                </w:tcPr>
                <w:p>
                  <w:pPr>
                    <w:jc w:val="center"/>
                    <w:rPr>
                      <w:rFonts w:ascii="Times New Roman" w:hAnsi="Times New Roman"/>
                      <w:b/>
                      <w:bCs/>
                      <w:color w:val="000000"/>
                    </w:rPr>
                  </w:pPr>
                  <w:r>
                    <w:rPr>
                      <w:rFonts w:ascii="Times New Roman" w:hAnsi="Times New Roman"/>
                      <w:b/>
                      <w:bCs/>
                      <w:color w:val="000000"/>
                    </w:rPr>
                    <w:t>Topic(s)</w:t>
                  </w:r>
                </w:p>
              </w:tc>
              <w:tc>
                <w:tcPr>
                  <w:tcW w:w="1701" w:type="dxa"/>
                  <w:tcBorders>
                    <w:top w:val="single" w:color="auto" w:sz="4" w:space="0"/>
                    <w:left w:val="nil"/>
                    <w:bottom w:val="single" w:color="auto" w:sz="4" w:space="0"/>
                    <w:right w:val="single" w:color="auto" w:sz="4" w:space="0"/>
                  </w:tcBorders>
                </w:tcPr>
                <w:p>
                  <w:pPr>
                    <w:jc w:val="center"/>
                    <w:rPr>
                      <w:rFonts w:ascii="Times New Roman" w:hAnsi="Times New Roman"/>
                      <w:b/>
                      <w:bCs/>
                      <w:color w:val="000000"/>
                    </w:rPr>
                  </w:pPr>
                  <w:r>
                    <w:rPr>
                      <w:rFonts w:ascii="Times New Roman" w:hAnsi="Times New Roman"/>
                      <w:b/>
                      <w:bCs/>
                      <w:color w:val="000000"/>
                    </w:rPr>
                    <w:t>Intended Learning Outcome</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b/>
                      <w:bCs/>
                      <w:color w:val="000000"/>
                    </w:rPr>
                  </w:pPr>
                  <w:r>
                    <w:rPr>
                      <w:rFonts w:ascii="Times New Roman" w:hAnsi="Times New Roman"/>
                      <w:b/>
                      <w:bCs/>
                      <w:color w:val="000000"/>
                    </w:rPr>
                    <w:t>Period (Week)</w:t>
                  </w:r>
                </w:p>
              </w:tc>
              <w:tc>
                <w:tcPr>
                  <w:tcW w:w="1418" w:type="dxa"/>
                  <w:tcBorders>
                    <w:top w:val="single" w:color="auto" w:sz="4" w:space="0"/>
                    <w:left w:val="nil"/>
                    <w:bottom w:val="single" w:color="auto" w:sz="4" w:space="0"/>
                    <w:right w:val="single" w:color="auto" w:sz="4" w:space="0"/>
                  </w:tcBorders>
                  <w:shd w:val="clear" w:color="auto" w:fill="auto"/>
                  <w:noWrap/>
                  <w:vAlign w:val="bottom"/>
                </w:tcPr>
                <w:p>
                  <w:pPr>
                    <w:jc w:val="center"/>
                    <w:rPr>
                      <w:rFonts w:ascii="Times New Roman" w:hAnsi="Times New Roman"/>
                      <w:b/>
                      <w:bCs/>
                      <w:color w:val="000000"/>
                    </w:rPr>
                  </w:pPr>
                  <w:r>
                    <w:rPr>
                      <w:rFonts w:ascii="Times New Roman" w:hAnsi="Times New Roman"/>
                      <w:b/>
                      <w:bCs/>
                      <w:color w:val="000000"/>
                    </w:rPr>
                    <w:t>Platform</w:t>
                  </w:r>
                </w:p>
              </w:tc>
            </w:tr>
            <w:tr>
              <w:tblPrEx>
                <w:tblCellMar>
                  <w:top w:w="0" w:type="dxa"/>
                  <w:left w:w="108" w:type="dxa"/>
                  <w:bottom w:w="0" w:type="dxa"/>
                  <w:right w:w="108" w:type="dxa"/>
                </w:tblCellMar>
              </w:tblPrEx>
              <w:trPr>
                <w:trHeight w:val="315" w:hRule="atLeast"/>
              </w:trPr>
              <w:tc>
                <w:tcPr>
                  <w:tcW w:w="239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 Quizzes (2x)</w:t>
                  </w:r>
                </w:p>
              </w:tc>
              <w:tc>
                <w:tcPr>
                  <w:tcW w:w="113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10 %</w:t>
                  </w:r>
                </w:p>
              </w:tc>
              <w:tc>
                <w:tcPr>
                  <w:tcW w:w="1559"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TBA</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rPr>
                      <w:rFonts w:ascii="Times New Roman" w:hAnsi="Times New Roman"/>
                      <w:color w:val="000000"/>
                    </w:rPr>
                    <w:t>1-15</w:t>
                  </w:r>
                </w:p>
              </w:tc>
              <w:tc>
                <w:tcPr>
                  <w:tcW w:w="1701"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Week 5</w:t>
                  </w:r>
                </w:p>
              </w:tc>
              <w:tc>
                <w:tcPr>
                  <w:tcW w:w="141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Canvas</w:t>
                  </w:r>
                </w:p>
              </w:tc>
            </w:tr>
            <w:tr>
              <w:tblPrEx>
                <w:tblCellMar>
                  <w:top w:w="0" w:type="dxa"/>
                  <w:left w:w="108" w:type="dxa"/>
                  <w:bottom w:w="0" w:type="dxa"/>
                  <w:right w:w="108" w:type="dxa"/>
                </w:tblCellMar>
              </w:tblPrEx>
              <w:trPr>
                <w:trHeight w:val="315" w:hRule="atLeast"/>
              </w:trPr>
              <w:tc>
                <w:tcPr>
                  <w:tcW w:w="239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Pop up quizzes (5x) </w:t>
                  </w:r>
                </w:p>
              </w:tc>
              <w:tc>
                <w:tcPr>
                  <w:tcW w:w="113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10%</w:t>
                  </w:r>
                </w:p>
              </w:tc>
              <w:tc>
                <w:tcPr>
                  <w:tcW w:w="1559"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Same lecture topic</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rPr>
                      <w:rFonts w:ascii="Times New Roman" w:hAnsi="Times New Roman"/>
                      <w:color w:val="000000"/>
                    </w:rPr>
                    <w:t>1-15</w:t>
                  </w:r>
                </w:p>
              </w:tc>
              <w:tc>
                <w:tcPr>
                  <w:tcW w:w="1701"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Throughout the semester</w:t>
                  </w:r>
                </w:p>
              </w:tc>
              <w:tc>
                <w:tcPr>
                  <w:tcW w:w="141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canvas</w:t>
                  </w:r>
                </w:p>
              </w:tc>
            </w:tr>
            <w:tr>
              <w:tblPrEx>
                <w:tblCellMar>
                  <w:top w:w="0" w:type="dxa"/>
                  <w:left w:w="108" w:type="dxa"/>
                  <w:bottom w:w="0" w:type="dxa"/>
                  <w:right w:w="108" w:type="dxa"/>
                </w:tblCellMar>
              </w:tblPrEx>
              <w:trPr>
                <w:trHeight w:val="315" w:hRule="atLeast"/>
              </w:trPr>
              <w:tc>
                <w:tcPr>
                  <w:tcW w:w="239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 Midterm exam</w:t>
                  </w:r>
                </w:p>
              </w:tc>
              <w:tc>
                <w:tcPr>
                  <w:tcW w:w="113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30%</w:t>
                  </w:r>
                </w:p>
              </w:tc>
              <w:tc>
                <w:tcPr>
                  <w:tcW w:w="1559"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TBA</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rPr>
                      <w:rFonts w:ascii="Times New Roman" w:hAnsi="Times New Roman"/>
                      <w:color w:val="000000"/>
                    </w:rPr>
                    <w:t>1, 2, 3, 4, 6, 7, 8, 9, 15, 18</w:t>
                  </w:r>
                </w:p>
              </w:tc>
              <w:tc>
                <w:tcPr>
                  <w:tcW w:w="1701"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Week 8</w:t>
                  </w:r>
                </w:p>
              </w:tc>
              <w:tc>
                <w:tcPr>
                  <w:tcW w:w="141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Canvas</w:t>
                  </w:r>
                </w:p>
              </w:tc>
            </w:tr>
            <w:tr>
              <w:tblPrEx>
                <w:tblCellMar>
                  <w:top w:w="0" w:type="dxa"/>
                  <w:left w:w="108" w:type="dxa"/>
                  <w:bottom w:w="0" w:type="dxa"/>
                  <w:right w:w="108" w:type="dxa"/>
                </w:tblCellMar>
              </w:tblPrEx>
              <w:trPr>
                <w:trHeight w:val="315" w:hRule="atLeast"/>
              </w:trPr>
              <w:tc>
                <w:tcPr>
                  <w:tcW w:w="239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Final exam</w:t>
                  </w:r>
                </w:p>
              </w:tc>
              <w:tc>
                <w:tcPr>
                  <w:tcW w:w="113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50%</w:t>
                  </w:r>
                </w:p>
              </w:tc>
              <w:tc>
                <w:tcPr>
                  <w:tcW w:w="1559"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TBA</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rPr>
                      <w:rFonts w:ascii="Times New Roman" w:hAnsi="Times New Roman"/>
                      <w:color w:val="000000"/>
                    </w:rPr>
                    <w:t>1-18</w:t>
                  </w:r>
                </w:p>
              </w:tc>
              <w:tc>
                <w:tcPr>
                  <w:tcW w:w="1701"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TBA</w:t>
                  </w:r>
                </w:p>
              </w:tc>
              <w:tc>
                <w:tcPr>
                  <w:tcW w:w="141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Canvas</w:t>
                  </w:r>
                </w:p>
              </w:tc>
            </w:tr>
          </w:tbl>
          <w:p>
            <w:pPr>
              <w:rPr>
                <w:rFonts w:ascii="Times New Roman" w:hAnsi="Times New Roman"/>
                <w:sz w:val="24"/>
              </w:rPr>
            </w:pPr>
          </w:p>
        </w:tc>
      </w:tr>
    </w:tbl>
    <w:p>
      <w:pPr>
        <w:rPr>
          <w:rFonts w:ascii="Times New Roman" w:hAnsi="Times New Roman"/>
          <w:sz w:val="24"/>
        </w:rPr>
      </w:pPr>
    </w:p>
    <w:p>
      <w:pPr>
        <w:rPr>
          <w:rFonts w:ascii="Times New Roman" w:hAnsi="Times New Roman"/>
          <w:sz w:val="24"/>
        </w:rPr>
      </w:pPr>
    </w:p>
    <w:p>
      <w:pPr>
        <w:spacing w:before="160"/>
        <w:ind w:left="-806"/>
        <w:rPr>
          <w:rFonts w:ascii="Times New Roman" w:hAnsi="Times New Roman"/>
          <w:b/>
          <w:bCs/>
          <w:sz w:val="24"/>
        </w:rPr>
      </w:pPr>
      <w:r>
        <w:rPr>
          <w:rFonts w:hint="cs" w:ascii="Times New Roman" w:hAnsi="Times New Roman"/>
          <w:b/>
          <w:bCs/>
          <w:sz w:val="24"/>
          <w:rtl/>
        </w:rPr>
        <w:t>24</w:t>
      </w:r>
      <w:r>
        <w:rPr>
          <w:rFonts w:ascii="Times New Roman" w:hAnsi="Times New Roman"/>
          <w:b/>
          <w:bCs/>
          <w:sz w:val="24"/>
        </w:rPr>
        <w:t xml:space="preserve"> Course Requirements</w:t>
      </w:r>
    </w:p>
    <w:tbl>
      <w:tblPr>
        <w:tblStyle w:val="3"/>
        <w:tblW w:w="1000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2" w:type="dxa"/>
          <w:bottom w:w="0" w:type="dxa"/>
          <w:right w:w="72" w:type="dxa"/>
        </w:tblCellMar>
      </w:tblPr>
      <w:tblGrid>
        <w:gridCol w:w="1000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833" w:hRule="atLeast"/>
          <w:jc w:val="center"/>
        </w:trPr>
        <w:tc>
          <w:tcPr>
            <w:tcW w:w="10008" w:type="dxa"/>
            <w:tcBorders>
              <w:bottom w:val="single" w:color="auto" w:sz="4" w:space="0"/>
            </w:tcBorders>
          </w:tcPr>
          <w:p>
            <w:pPr>
              <w:rPr>
                <w:rFonts w:ascii="Times New Roman" w:hAnsi="Times New Roman"/>
                <w:b/>
                <w:bCs/>
                <w:sz w:val="24"/>
              </w:rPr>
            </w:pPr>
            <w:r>
              <w:rPr>
                <w:rFonts w:ascii="Times New Roman" w:hAnsi="Times New Roman"/>
                <w:b/>
                <w:bCs/>
                <w:sz w:val="24"/>
              </w:rPr>
              <w:t xml:space="preserve">(e.g: students should have a computer, internet connection, webcam, account on a specific software/platform…etc): </w:t>
            </w:r>
          </w:p>
          <w:p>
            <w:pPr>
              <w:rPr>
                <w:rFonts w:ascii="Times New Roman" w:hAnsi="Times New Roman"/>
                <w:b/>
                <w:bCs/>
                <w:sz w:val="24"/>
              </w:rPr>
            </w:pPr>
            <w:r>
              <w:rPr>
                <w:rFonts w:ascii="Times New Roman" w:hAnsi="Times New Roman" w:cs="Times New Roman"/>
                <w:bCs/>
                <w:lang w:val="en-GB"/>
              </w:rPr>
              <w:t>Computer</w:t>
            </w:r>
            <w:r>
              <w:rPr>
                <w:rFonts w:ascii="Times New Roman" w:hAnsi="Times New Roman" w:cs="Times New Roman"/>
                <w:bCs/>
              </w:rPr>
              <w:t xml:space="preserve">, stable internet connection, webcam and microphone, access to platforms used in this course. </w:t>
            </w:r>
          </w:p>
        </w:tc>
      </w:tr>
    </w:tbl>
    <w:p>
      <w:pPr>
        <w:ind w:left="-810"/>
        <w:rPr>
          <w:rFonts w:ascii="Times New Roman" w:hAnsi="Times New Roman"/>
          <w:b/>
          <w:bCs/>
          <w:sz w:val="24"/>
        </w:rPr>
      </w:pPr>
    </w:p>
    <w:p>
      <w:pPr>
        <w:ind w:left="-810"/>
        <w:rPr>
          <w:rFonts w:ascii="Times New Roman" w:hAnsi="Times New Roman"/>
          <w:b/>
          <w:bCs/>
          <w:sz w:val="24"/>
        </w:rPr>
      </w:pPr>
      <w:r>
        <w:rPr>
          <w:rFonts w:hint="cs" w:ascii="Times New Roman" w:hAnsi="Times New Roman"/>
          <w:b/>
          <w:bCs/>
          <w:sz w:val="24"/>
          <w:rtl/>
        </w:rPr>
        <w:t>25</w:t>
      </w:r>
      <w:r>
        <w:rPr>
          <w:rFonts w:ascii="Times New Roman" w:hAnsi="Times New Roman"/>
          <w:b/>
          <w:bCs/>
          <w:sz w:val="24"/>
        </w:rPr>
        <w:t xml:space="preserve"> Course Policies:</w:t>
      </w:r>
    </w:p>
    <w:tbl>
      <w:tblPr>
        <w:tblStyle w:val="3"/>
        <w:tblW w:w="1000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2" w:type="dxa"/>
          <w:bottom w:w="0" w:type="dxa"/>
          <w:right w:w="72" w:type="dxa"/>
        </w:tblCellMar>
      </w:tblPr>
      <w:tblGrid>
        <w:gridCol w:w="1000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jc w:val="center"/>
        </w:trPr>
        <w:tc>
          <w:tcPr>
            <w:tcW w:w="10008" w:type="dxa"/>
          </w:tcPr>
          <w:p>
            <w:pPr>
              <w:pStyle w:val="8"/>
              <w:numPr>
                <w:ilvl w:val="0"/>
                <w:numId w:val="6"/>
              </w:numPr>
              <w:rPr>
                <w:rFonts w:ascii="Times New Roman" w:hAnsi="Times New Roman"/>
                <w:sz w:val="24"/>
              </w:rPr>
            </w:pPr>
            <w:r>
              <w:rPr>
                <w:rFonts w:ascii="Times New Roman" w:hAnsi="Times New Roman"/>
                <w:sz w:val="24"/>
              </w:rPr>
              <w:t>Attendance policies:</w:t>
            </w:r>
          </w:p>
          <w:p>
            <w:pPr>
              <w:numPr>
                <w:ilvl w:val="0"/>
                <w:numId w:val="7"/>
              </w:numPr>
              <w:spacing w:after="0" w:line="240" w:lineRule="auto"/>
              <w:rPr>
                <w:rFonts w:ascii="Times New Roman" w:hAnsi="Times New Roman"/>
                <w:bCs/>
              </w:rPr>
            </w:pPr>
            <w:r>
              <w:rPr>
                <w:rFonts w:ascii="Times New Roman" w:hAnsi="Times New Roman"/>
                <w:bCs/>
              </w:rPr>
              <w:t>Attendance will be taken periodically throughout the semester.</w:t>
            </w:r>
          </w:p>
          <w:p>
            <w:pPr>
              <w:numPr>
                <w:ilvl w:val="0"/>
                <w:numId w:val="7"/>
              </w:numPr>
              <w:spacing w:after="0" w:line="240" w:lineRule="auto"/>
              <w:rPr>
                <w:rFonts w:ascii="Times New Roman" w:hAnsi="Times New Roman"/>
                <w:bCs/>
              </w:rPr>
            </w:pPr>
            <w:r>
              <w:rPr>
                <w:rFonts w:ascii="Times New Roman" w:hAnsi="Times New Roman"/>
                <w:bCs/>
              </w:rPr>
              <w:t>Students are expected to attend and actively participate in all classes.</w:t>
            </w:r>
          </w:p>
          <w:p>
            <w:pPr>
              <w:numPr>
                <w:ilvl w:val="0"/>
                <w:numId w:val="7"/>
              </w:numPr>
              <w:spacing w:after="0" w:line="240" w:lineRule="auto"/>
              <w:rPr>
                <w:rFonts w:ascii="Times New Roman" w:hAnsi="Times New Roman"/>
                <w:bCs/>
              </w:rPr>
            </w:pPr>
            <w:r>
              <w:rPr>
                <w:rFonts w:ascii="Times New Roman" w:hAnsi="Times New Roman"/>
                <w:bCs/>
              </w:rPr>
              <w:t xml:space="preserve">Students are expected to be on time. </w:t>
            </w:r>
          </w:p>
          <w:p>
            <w:pPr>
              <w:numPr>
                <w:ilvl w:val="0"/>
                <w:numId w:val="7"/>
              </w:numPr>
              <w:spacing w:after="0" w:line="240" w:lineRule="auto"/>
              <w:rPr>
                <w:rFonts w:ascii="Times New Roman" w:hAnsi="Times New Roman"/>
                <w:bCs/>
              </w:rPr>
            </w:pPr>
            <w:r>
              <w:rPr>
                <w:rFonts w:ascii="Times New Roman" w:hAnsi="Times New Roman"/>
                <w:bCs/>
              </w:rPr>
              <w:t>When the student is unable to attend class, it is a courtesy to notify the instructor in advance using either e-mail or phone.</w:t>
            </w:r>
          </w:p>
          <w:p>
            <w:pPr>
              <w:numPr>
                <w:ilvl w:val="0"/>
                <w:numId w:val="7"/>
              </w:numPr>
              <w:spacing w:after="0" w:line="240" w:lineRule="auto"/>
              <w:rPr>
                <w:rFonts w:ascii="Times New Roman" w:hAnsi="Times New Roman"/>
                <w:bCs/>
              </w:rPr>
            </w:pPr>
            <w:r>
              <w:rPr>
                <w:rFonts w:ascii="Times New Roman" w:hAnsi="Times New Roman"/>
                <w:bCs/>
              </w:rPr>
              <w:t>Repeated tardiness or leaving early will not be accepted.</w:t>
            </w:r>
          </w:p>
          <w:p>
            <w:pPr>
              <w:numPr>
                <w:ilvl w:val="0"/>
                <w:numId w:val="7"/>
              </w:numPr>
              <w:spacing w:after="0" w:line="240" w:lineRule="auto"/>
              <w:rPr>
                <w:rFonts w:ascii="Times New Roman" w:hAnsi="Times New Roman"/>
                <w:bCs/>
              </w:rPr>
            </w:pPr>
            <w:r>
              <w:rPr>
                <w:rFonts w:ascii="Times New Roman" w:hAnsi="Times New Roman"/>
                <w:bCs/>
              </w:rPr>
              <w:t>Students who miss class (or any portion of class) are responsible for the content. Any student who misses a class has the responsibility for obtaining copies of notes, handouts, assignments, etc. from class members who were present. If additional assistance is still necessary, an appointment should be scheduled with the instructor. Class time is not to be used to go over material with students who missed class(es).</w:t>
            </w:r>
          </w:p>
          <w:p>
            <w:pPr>
              <w:numPr>
                <w:ilvl w:val="0"/>
                <w:numId w:val="7"/>
              </w:numPr>
              <w:spacing w:after="0" w:line="240" w:lineRule="auto"/>
              <w:rPr>
                <w:rFonts w:ascii="Times New Roman" w:hAnsi="Times New Roman"/>
                <w:bCs/>
              </w:rPr>
            </w:pPr>
            <w:r>
              <w:rPr>
                <w:rFonts w:ascii="Times New Roman" w:hAnsi="Times New Roman"/>
                <w:bCs/>
              </w:rPr>
              <w:t>An absence of more than 15% of all the number of classes, which is equivalent of (7) classes, requires that the student provides an official excuse to the instructor and the dean.</w:t>
            </w:r>
          </w:p>
          <w:p>
            <w:pPr>
              <w:numPr>
                <w:ilvl w:val="0"/>
                <w:numId w:val="7"/>
              </w:numPr>
              <w:spacing w:after="0" w:line="240" w:lineRule="auto"/>
              <w:rPr>
                <w:rFonts w:ascii="Times New Roman" w:hAnsi="Times New Roman"/>
                <w:bCs/>
              </w:rPr>
            </w:pPr>
            <w:r>
              <w:rPr>
                <w:rFonts w:ascii="Times New Roman" w:hAnsi="Times New Roman"/>
                <w:bCs/>
              </w:rPr>
              <w:t xml:space="preserve">If the excuse was accepted the student is required to withdraw from the module. </w:t>
            </w:r>
          </w:p>
          <w:p>
            <w:pPr>
              <w:numPr>
                <w:ilvl w:val="0"/>
                <w:numId w:val="7"/>
              </w:numPr>
              <w:spacing w:after="100" w:line="240" w:lineRule="auto"/>
              <w:rPr>
                <w:rFonts w:ascii="Times New Roman" w:hAnsi="Times New Roman"/>
                <w:bCs/>
              </w:rPr>
            </w:pPr>
            <w:r>
              <w:rPr>
                <w:rFonts w:ascii="Times New Roman" w:hAnsi="Times New Roman"/>
                <w:bCs/>
              </w:rPr>
              <w:t>If the excuse was rejected the student will fail the module and mark of zero will be assigned as suggested by the laws and regulations of the University of Jordan. Please refer to pages 133, 134 of the student handbook.</w:t>
            </w:r>
          </w:p>
          <w:p>
            <w:pPr>
              <w:pStyle w:val="8"/>
              <w:numPr>
                <w:ilvl w:val="0"/>
                <w:numId w:val="6"/>
              </w:numPr>
              <w:rPr>
                <w:rFonts w:ascii="Times New Roman" w:hAnsi="Times New Roman"/>
                <w:sz w:val="24"/>
              </w:rPr>
            </w:pPr>
            <w:r>
              <w:rPr>
                <w:rFonts w:ascii="Times New Roman" w:hAnsi="Times New Roman"/>
                <w:sz w:val="24"/>
              </w:rPr>
              <w:t>Absences from exams and submitting assignments on time:</w:t>
            </w:r>
          </w:p>
          <w:p>
            <w:pPr>
              <w:numPr>
                <w:ilvl w:val="0"/>
                <w:numId w:val="8"/>
              </w:numPr>
              <w:spacing w:after="0" w:line="240" w:lineRule="auto"/>
              <w:rPr>
                <w:rStyle w:val="12"/>
                <w:rFonts w:ascii="Times New Roman" w:hAnsi="Times New Roman"/>
                <w:bCs/>
                <w:lang w:val="en"/>
              </w:rPr>
            </w:pPr>
            <w:r>
              <w:rPr>
                <w:rStyle w:val="12"/>
                <w:rFonts w:ascii="Times New Roman" w:hAnsi="Times New Roman"/>
                <w:bCs/>
                <w:lang w:val="en"/>
              </w:rPr>
              <w:t>The instructor will not do any make-up exams.</w:t>
            </w:r>
          </w:p>
          <w:p>
            <w:pPr>
              <w:numPr>
                <w:ilvl w:val="0"/>
                <w:numId w:val="8"/>
              </w:numPr>
              <w:spacing w:after="0" w:line="240" w:lineRule="auto"/>
              <w:rPr>
                <w:rStyle w:val="12"/>
                <w:rFonts w:ascii="Times New Roman" w:hAnsi="Times New Roman"/>
                <w:bCs/>
                <w:lang w:val="en"/>
              </w:rPr>
            </w:pPr>
            <w:r>
              <w:rPr>
                <w:rStyle w:val="12"/>
                <w:rFonts w:ascii="Times New Roman" w:hAnsi="Times New Roman"/>
                <w:bCs/>
                <w:lang w:val="en"/>
              </w:rPr>
              <w:t xml:space="preserve">Exceptions for make-up exams and late submission of class assignments will be made on a case-by-case basis for true personal emergencies that are described as accepted by the regulations of UJ (e.g., documented medical, personal, or family emergency). </w:t>
            </w:r>
          </w:p>
          <w:p>
            <w:pPr>
              <w:numPr>
                <w:ilvl w:val="0"/>
                <w:numId w:val="8"/>
              </w:numPr>
              <w:spacing w:after="0" w:line="240" w:lineRule="auto"/>
              <w:rPr>
                <w:rStyle w:val="12"/>
                <w:rFonts w:ascii="Times New Roman" w:hAnsi="Times New Roman"/>
                <w:bCs/>
                <w:lang w:val="en"/>
              </w:rPr>
            </w:pPr>
            <w:r>
              <w:rPr>
                <w:rStyle w:val="12"/>
                <w:rFonts w:ascii="Times New Roman" w:hAnsi="Times New Roman"/>
                <w:bCs/>
                <w:lang w:val="en"/>
              </w:rPr>
              <w:t>Make-up exams will be arranged if justifications for missing the exam satisfy the above. It is the student's responsibility to contact the instructor within 24 hours of the original exam to schedule a make-up session. A make-up exam should be taken within a week from the original exam date, unless the student can provide documentation that makes meeting that deadline impossible; otherwise, the recorded score for that exam for the student will be a zero.</w:t>
            </w:r>
          </w:p>
          <w:p>
            <w:pPr>
              <w:numPr>
                <w:ilvl w:val="0"/>
                <w:numId w:val="8"/>
              </w:numPr>
              <w:spacing w:after="100" w:line="240" w:lineRule="auto"/>
              <w:rPr>
                <w:rFonts w:ascii="Times New Roman" w:hAnsi="Times New Roman"/>
                <w:bCs/>
                <w:lang w:val="en"/>
              </w:rPr>
            </w:pPr>
            <w:r>
              <w:rPr>
                <w:rStyle w:val="12"/>
                <w:rFonts w:ascii="Times New Roman" w:hAnsi="Times New Roman"/>
                <w:bCs/>
                <w:lang w:val="en"/>
              </w:rPr>
              <w:t>Late assignments will not be accepted and submission of assignments (due to unjustified absence from class) by other students will not be accepted regardless of how much work the student put into its preparation.</w:t>
            </w:r>
          </w:p>
          <w:p>
            <w:pPr>
              <w:pStyle w:val="8"/>
              <w:numPr>
                <w:ilvl w:val="0"/>
                <w:numId w:val="6"/>
              </w:numPr>
              <w:rPr>
                <w:rFonts w:ascii="Times New Roman" w:hAnsi="Times New Roman"/>
                <w:sz w:val="24"/>
              </w:rPr>
            </w:pPr>
            <w:r>
              <w:rPr>
                <w:rFonts w:ascii="Times New Roman" w:hAnsi="Times New Roman"/>
                <w:sz w:val="24"/>
              </w:rPr>
              <w:t>Health and safety procedures:</w:t>
            </w:r>
          </w:p>
          <w:p>
            <w:pPr>
              <w:numPr>
                <w:ilvl w:val="0"/>
                <w:numId w:val="9"/>
              </w:numPr>
              <w:spacing w:after="0" w:line="240" w:lineRule="auto"/>
              <w:rPr>
                <w:rStyle w:val="12"/>
                <w:rFonts w:ascii="Times New Roman" w:hAnsi="Times New Roman"/>
                <w:bCs/>
                <w:lang w:val="en"/>
              </w:rPr>
            </w:pPr>
            <w:r>
              <w:rPr>
                <w:rStyle w:val="12"/>
                <w:rFonts w:ascii="Times New Roman" w:hAnsi="Times New Roman"/>
                <w:bCs/>
                <w:lang w:val="en"/>
              </w:rPr>
              <w:t>Students will not be in direct contact with patients during this course.</w:t>
            </w:r>
          </w:p>
          <w:p>
            <w:pPr>
              <w:numPr>
                <w:ilvl w:val="0"/>
                <w:numId w:val="9"/>
              </w:numPr>
              <w:spacing w:after="0" w:line="240" w:lineRule="auto"/>
              <w:rPr>
                <w:rStyle w:val="12"/>
                <w:rFonts w:ascii="Times New Roman" w:hAnsi="Times New Roman"/>
                <w:bCs/>
                <w:lang w:val="en"/>
              </w:rPr>
            </w:pPr>
            <w:r>
              <w:rPr>
                <w:rStyle w:val="12"/>
                <w:rFonts w:ascii="Times New Roman" w:hAnsi="Times New Roman"/>
                <w:bCs/>
                <w:lang w:val="en"/>
              </w:rPr>
              <w:t>Students are not expected to use any heavy tools or equipment that might impose health and safety issues during this course.</w:t>
            </w:r>
          </w:p>
          <w:p>
            <w:pPr>
              <w:numPr>
                <w:ilvl w:val="0"/>
                <w:numId w:val="9"/>
              </w:numPr>
              <w:spacing w:after="0" w:line="240" w:lineRule="auto"/>
              <w:rPr>
                <w:rFonts w:ascii="Times New Roman" w:hAnsi="Times New Roman"/>
                <w:bCs/>
              </w:rPr>
            </w:pPr>
            <w:r>
              <w:rPr>
                <w:rFonts w:ascii="Times New Roman" w:hAnsi="Times New Roman"/>
                <w:bCs/>
              </w:rPr>
              <w:t>Students should work safely, including being able to select appropriate hazard control and risk management, reduction or elimination techniques in a safe manner in accordance with health and safety legislation.</w:t>
            </w:r>
          </w:p>
          <w:p>
            <w:pPr>
              <w:numPr>
                <w:ilvl w:val="0"/>
                <w:numId w:val="9"/>
              </w:numPr>
              <w:spacing w:after="0" w:line="240" w:lineRule="auto"/>
              <w:rPr>
                <w:rFonts w:ascii="Times New Roman" w:hAnsi="Times New Roman"/>
                <w:bCs/>
              </w:rPr>
            </w:pPr>
            <w:r>
              <w:rPr>
                <w:rFonts w:ascii="Times New Roman" w:hAnsi="Times New Roman"/>
                <w:bCs/>
              </w:rPr>
              <w:t>Students should understand the importance of and be able to maintain confidentiality.</w:t>
            </w:r>
          </w:p>
          <w:p>
            <w:pPr>
              <w:numPr>
                <w:ilvl w:val="0"/>
                <w:numId w:val="9"/>
              </w:numPr>
              <w:spacing w:after="0" w:line="240" w:lineRule="auto"/>
              <w:rPr>
                <w:rFonts w:ascii="Times New Roman" w:hAnsi="Times New Roman"/>
                <w:bCs/>
              </w:rPr>
            </w:pPr>
            <w:r>
              <w:rPr>
                <w:rFonts w:ascii="Times New Roman" w:hAnsi="Times New Roman"/>
                <w:bCs/>
              </w:rPr>
              <w:t>Students should understand the importance of and be able to obtain informed consent.</w:t>
            </w:r>
          </w:p>
          <w:p>
            <w:pPr>
              <w:numPr>
                <w:ilvl w:val="0"/>
                <w:numId w:val="9"/>
              </w:numPr>
              <w:spacing w:after="100" w:line="240" w:lineRule="auto"/>
              <w:rPr>
                <w:rFonts w:ascii="Times New Roman" w:hAnsi="Times New Roman"/>
                <w:bCs/>
              </w:rPr>
            </w:pPr>
            <w:r>
              <w:rPr>
                <w:rFonts w:ascii="Times New Roman" w:hAnsi="Times New Roman"/>
                <w:bCs/>
              </w:rPr>
              <w:t>Students should know the limits of their practice and when to seek advice or refer to another professional</w:t>
            </w:r>
          </w:p>
          <w:p>
            <w:pPr>
              <w:pStyle w:val="8"/>
              <w:numPr>
                <w:ilvl w:val="0"/>
                <w:numId w:val="6"/>
              </w:numPr>
              <w:rPr>
                <w:rFonts w:ascii="Times New Roman" w:hAnsi="Times New Roman"/>
                <w:sz w:val="24"/>
              </w:rPr>
            </w:pPr>
            <w:r>
              <w:rPr>
                <w:rFonts w:ascii="Times New Roman" w:hAnsi="Times New Roman"/>
                <w:sz w:val="24"/>
              </w:rPr>
              <w:t>Honesty policy regarding cheating, plagiarism, misbehavior:</w:t>
            </w:r>
          </w:p>
          <w:p>
            <w:pPr>
              <w:numPr>
                <w:ilvl w:val="0"/>
                <w:numId w:val="10"/>
              </w:numPr>
              <w:spacing w:after="0" w:line="240" w:lineRule="auto"/>
              <w:rPr>
                <w:rStyle w:val="12"/>
                <w:rFonts w:ascii="Times New Roman" w:hAnsi="Times New Roman"/>
                <w:bCs/>
                <w:lang w:val="en"/>
              </w:rPr>
            </w:pPr>
            <w:r>
              <w:rPr>
                <w:rFonts w:ascii="Times New Roman" w:hAnsi="Times New Roman"/>
                <w:bCs/>
              </w:rPr>
              <w:t>Students are expected to observe all University guidelines pertaining to academic misconduct.</w:t>
            </w:r>
          </w:p>
          <w:p>
            <w:pPr>
              <w:numPr>
                <w:ilvl w:val="0"/>
                <w:numId w:val="10"/>
              </w:numPr>
              <w:spacing w:after="0" w:line="240" w:lineRule="auto"/>
              <w:rPr>
                <w:rStyle w:val="12"/>
                <w:rFonts w:ascii="Times New Roman" w:hAnsi="Times New Roman"/>
                <w:bCs/>
                <w:lang w:val="en"/>
              </w:rPr>
            </w:pPr>
            <w:r>
              <w:rPr>
                <w:rStyle w:val="12"/>
                <w:rFonts w:ascii="Times New Roman" w:hAnsi="Times New Roman"/>
                <w:bCs/>
                <w:lang w:val="en"/>
              </w:rPr>
              <w:t>Any work submitted by a student for academic credit must be the student's own work. Submission of work taken directly from another source (e.g., book, journal, internet, clinic forms, or another student work) will be considered plagiarism and the student/group will get a zero grade for that work if part of an assignment. In addition, if copying occurred, both the student who copied the work and the student who gave material to be copied (if applicable) will receive a zero for the assignment.</w:t>
            </w:r>
          </w:p>
          <w:p>
            <w:pPr>
              <w:numPr>
                <w:ilvl w:val="0"/>
                <w:numId w:val="10"/>
              </w:numPr>
              <w:spacing w:after="0" w:line="240" w:lineRule="auto"/>
              <w:rPr>
                <w:rStyle w:val="12"/>
                <w:rFonts w:ascii="Times New Roman" w:hAnsi="Times New Roman"/>
                <w:bCs/>
                <w:lang w:val="en"/>
              </w:rPr>
            </w:pPr>
            <w:r>
              <w:rPr>
                <w:rStyle w:val="12"/>
                <w:rFonts w:ascii="Times New Roman" w:hAnsi="Times New Roman"/>
                <w:bCs/>
                <w:lang w:val="en"/>
              </w:rPr>
              <w:t>Students are expected to do work required for assignments on their own. Asking other instructors at the JU clinic or the staff, or other students to assist in or do any part of the assignment for them will negatively affect their grade on that assignment. The course instructor is the person the student needs to talk to if s/he has any difficulties pertaining to an assignment or project and is strongly encouraged to schedule an appointment with the instructor if such difficulties arise during the semester.</w:t>
            </w:r>
          </w:p>
          <w:p>
            <w:pPr>
              <w:numPr>
                <w:ilvl w:val="0"/>
                <w:numId w:val="10"/>
              </w:numPr>
              <w:spacing w:after="0" w:line="240" w:lineRule="auto"/>
              <w:rPr>
                <w:rStyle w:val="12"/>
                <w:rFonts w:ascii="Times New Roman" w:hAnsi="Times New Roman"/>
                <w:bCs/>
                <w:lang w:val="en"/>
              </w:rPr>
            </w:pPr>
            <w:r>
              <w:rPr>
                <w:rFonts w:ascii="Times New Roman" w:hAnsi="Times New Roman"/>
                <w:bCs/>
              </w:rPr>
              <w:t xml:space="preserve">Course materials prepared by the instructor, together with the content of all lectures and review sessions presented by the instructor are the property of the instructor. Video and audio recording of lectures and review sessions without the consent of the instructor is prohibited. </w:t>
            </w:r>
          </w:p>
          <w:p>
            <w:pPr>
              <w:numPr>
                <w:ilvl w:val="0"/>
                <w:numId w:val="10"/>
              </w:numPr>
              <w:spacing w:after="100" w:line="240" w:lineRule="auto"/>
              <w:rPr>
                <w:rFonts w:ascii="Times New Roman" w:hAnsi="Times New Roman"/>
                <w:bCs/>
                <w:lang w:val="en"/>
              </w:rPr>
            </w:pPr>
            <w:r>
              <w:rPr>
                <w:rFonts w:ascii="Times New Roman" w:hAnsi="Times New Roman"/>
                <w:bCs/>
              </w:rPr>
              <w:t xml:space="preserve">Any forms of academic misconduct will be handled according to the University of Jordan guidelines. </w:t>
            </w:r>
          </w:p>
          <w:p>
            <w:pPr>
              <w:pStyle w:val="8"/>
              <w:numPr>
                <w:ilvl w:val="0"/>
                <w:numId w:val="6"/>
              </w:numPr>
              <w:rPr>
                <w:rFonts w:ascii="Times New Roman" w:hAnsi="Times New Roman"/>
                <w:sz w:val="24"/>
              </w:rPr>
            </w:pPr>
            <w:r>
              <w:rPr>
                <w:rFonts w:ascii="Times New Roman" w:hAnsi="Times New Roman"/>
                <w:sz w:val="24"/>
              </w:rPr>
              <w:t>Grading policy:</w:t>
            </w:r>
          </w:p>
          <w:p>
            <w:pPr>
              <w:ind w:left="360"/>
              <w:rPr>
                <w:rFonts w:ascii="Times New Roman" w:hAnsi="Times New Roman"/>
                <w:bCs/>
              </w:rPr>
            </w:pPr>
            <w:r>
              <w:rPr>
                <w:rFonts w:ascii="Times New Roman" w:hAnsi="Times New Roman"/>
                <w:bCs/>
                <w:lang w:val="en"/>
              </w:rPr>
              <w:t>G</w:t>
            </w:r>
            <w:r>
              <w:rPr>
                <w:rFonts w:ascii="Times New Roman" w:hAnsi="Times New Roman"/>
                <w:bCs/>
              </w:rPr>
              <w:t xml:space="preserve">rading for this course will be determined based upon the accumulation of points for variety of assignments and exams. All work will be evaluated on completeness, organization, clarity of information, and the integration and application of the material. </w:t>
            </w:r>
          </w:p>
          <w:p>
            <w:pPr>
              <w:pStyle w:val="8"/>
              <w:numPr>
                <w:ilvl w:val="0"/>
                <w:numId w:val="6"/>
              </w:numPr>
              <w:rPr>
                <w:rFonts w:ascii="Times New Roman" w:hAnsi="Times New Roman"/>
                <w:sz w:val="24"/>
              </w:rPr>
            </w:pPr>
            <w:r>
              <w:rPr>
                <w:rFonts w:ascii="Times New Roman" w:hAnsi="Times New Roman"/>
                <w:sz w:val="24"/>
              </w:rPr>
              <w:t>Available university services that support achievement in the course:</w:t>
            </w:r>
          </w:p>
          <w:p>
            <w:pPr>
              <w:pStyle w:val="8"/>
              <w:ind w:left="360"/>
              <w:rPr>
                <w:rFonts w:ascii="Times New Roman" w:hAnsi="Times New Roman"/>
                <w:sz w:val="24"/>
              </w:rPr>
            </w:pPr>
            <w:r>
              <w:rPr>
                <w:rFonts w:ascii="Times New Roman" w:hAnsi="Times New Roman"/>
                <w:bCs/>
              </w:rPr>
              <w:t>The University of Jordan provides many services to support social, health, and mental well-being of students in general and students with disabilities in specific. Students are advised to visit the Faculty of Students Affairs to learn more about those services. If you are a student with a disability for which you may request accommodations, please notify the staff of Services for Student with Disabilities (Faculty of Students Affairs) as soon as possible. Please also contact the instructor as soon as possible (email is acceptable) so the appropriate accommodations for this course can be made.</w:t>
            </w:r>
          </w:p>
        </w:tc>
      </w:tr>
    </w:tbl>
    <w:p>
      <w:pPr>
        <w:rPr>
          <w:rFonts w:ascii="Times New Roman" w:hAnsi="Times New Roman"/>
          <w:sz w:val="24"/>
        </w:rPr>
      </w:pPr>
    </w:p>
    <w:p>
      <w:pPr>
        <w:spacing w:before="160"/>
        <w:ind w:left="-806"/>
        <w:rPr>
          <w:rFonts w:ascii="Times New Roman" w:hAnsi="Times New Roman"/>
          <w:b/>
          <w:bCs/>
          <w:sz w:val="24"/>
        </w:rPr>
      </w:pPr>
      <w:r>
        <w:rPr>
          <w:rFonts w:hint="cs" w:ascii="Times New Roman" w:hAnsi="Times New Roman"/>
          <w:b/>
          <w:bCs/>
          <w:sz w:val="24"/>
          <w:rtl/>
        </w:rPr>
        <w:t>26</w:t>
      </w:r>
      <w:r>
        <w:rPr>
          <w:rFonts w:ascii="Times New Roman" w:hAnsi="Times New Roman"/>
          <w:b/>
          <w:bCs/>
          <w:sz w:val="24"/>
        </w:rPr>
        <w:t xml:space="preserve"> References: </w:t>
      </w:r>
    </w:p>
    <w:tbl>
      <w:tblPr>
        <w:tblStyle w:val="3"/>
        <w:tblW w:w="99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9990" w:type="dxa"/>
            <w:tcBorders>
              <w:top w:val="single" w:color="auto" w:sz="4" w:space="0"/>
              <w:left w:val="single" w:color="auto" w:sz="4" w:space="0"/>
              <w:bottom w:val="single" w:color="auto" w:sz="4" w:space="0"/>
              <w:right w:val="single" w:color="auto" w:sz="4" w:space="0"/>
            </w:tcBorders>
            <w:shd w:val="clear" w:color="auto" w:fill="auto"/>
          </w:tcPr>
          <w:p>
            <w:pPr>
              <w:spacing w:after="80"/>
              <w:rPr>
                <w:rFonts w:ascii="Times New Roman" w:hAnsi="Times New Roman"/>
                <w:sz w:val="24"/>
              </w:rPr>
            </w:pPr>
            <w:r>
              <w:rPr>
                <w:rFonts w:ascii="Times New Roman" w:hAnsi="Times New Roman"/>
                <w:sz w:val="24"/>
              </w:rPr>
              <w:t>A- Required book(s), assigned reading and audio-visuals:</w:t>
            </w:r>
          </w:p>
          <w:p>
            <w:pPr>
              <w:numPr>
                <w:ilvl w:val="0"/>
                <w:numId w:val="11"/>
              </w:numPr>
              <w:spacing w:after="0" w:line="240" w:lineRule="auto"/>
              <w:rPr>
                <w:rFonts w:ascii="Times New Roman" w:hAnsi="Times New Roman"/>
                <w:bCs/>
              </w:rPr>
            </w:pPr>
            <w:r>
              <w:rPr>
                <w:rFonts w:ascii="Times New Roman" w:hAnsi="Times New Roman"/>
              </w:rPr>
              <w:t xml:space="preserve">Harvey Dillon, </w:t>
            </w:r>
            <w:r>
              <w:rPr>
                <w:rFonts w:ascii="Times New Roman" w:hAnsi="Times New Roman"/>
                <w:i/>
                <w:iCs/>
              </w:rPr>
              <w:t>Hearing Aids</w:t>
            </w:r>
          </w:p>
          <w:p>
            <w:pPr>
              <w:numPr>
                <w:ilvl w:val="0"/>
                <w:numId w:val="11"/>
              </w:numPr>
              <w:spacing w:after="0" w:line="240" w:lineRule="auto"/>
              <w:rPr>
                <w:rFonts w:ascii="Times New Roman" w:hAnsi="Times New Roman"/>
                <w:bCs/>
              </w:rPr>
            </w:pPr>
            <w:r>
              <w:rPr>
                <w:rFonts w:ascii="Times New Roman" w:hAnsi="Times New Roman"/>
              </w:rPr>
              <w:t>Mueller HG, Ricketts T, and Bentler R. (2013) Modern Hearing Aids: Pre-Fitting Testing and Selection Considerations. San Diego, CA: Plural Publishing Inc</w:t>
            </w:r>
          </w:p>
          <w:p>
            <w:pPr>
              <w:numPr>
                <w:ilvl w:val="0"/>
                <w:numId w:val="11"/>
              </w:numPr>
              <w:spacing w:after="80" w:line="240" w:lineRule="auto"/>
              <w:ind w:left="714" w:hanging="357"/>
              <w:rPr>
                <w:rFonts w:ascii="Times New Roman" w:hAnsi="Times New Roman"/>
                <w:bCs/>
              </w:rPr>
            </w:pPr>
            <w:r>
              <w:rPr>
                <w:rFonts w:ascii="Times New Roman" w:hAnsi="Times New Roman"/>
                <w:bCs/>
              </w:rPr>
              <w:t>Fitting and dispensing hearing aids, Brian taylor &amp; Gustave Mueller</w:t>
            </w:r>
          </w:p>
          <w:p>
            <w:pPr>
              <w:spacing w:after="80"/>
              <w:rPr>
                <w:rFonts w:ascii="Times New Roman" w:hAnsi="Times New Roman"/>
                <w:bCs/>
              </w:rPr>
            </w:pPr>
            <w:r>
              <w:rPr>
                <w:rFonts w:ascii="Times New Roman" w:hAnsi="Times New Roman"/>
                <w:bCs/>
                <w:i/>
                <w:iCs/>
              </w:rPr>
              <w:t xml:space="preserve">       All chapters will be available on the course website.</w:t>
            </w:r>
          </w:p>
          <w:p>
            <w:pPr>
              <w:spacing w:after="80"/>
              <w:rPr>
                <w:rFonts w:ascii="Times New Roman" w:hAnsi="Times New Roman"/>
                <w:sz w:val="24"/>
              </w:rPr>
            </w:pPr>
            <w:r>
              <w:rPr>
                <w:rFonts w:ascii="Times New Roman" w:hAnsi="Times New Roman"/>
                <w:sz w:val="24"/>
              </w:rPr>
              <w:t>B- Recommended books, materials and media:</w:t>
            </w:r>
          </w:p>
          <w:p>
            <w:pPr>
              <w:numPr>
                <w:ilvl w:val="0"/>
                <w:numId w:val="12"/>
              </w:numPr>
              <w:spacing w:after="0" w:line="240" w:lineRule="auto"/>
              <w:rPr>
                <w:rFonts w:ascii="Times New Roman" w:hAnsi="Times New Roman"/>
                <w:i/>
                <w:iCs/>
              </w:rPr>
            </w:pPr>
            <w:r>
              <w:rPr>
                <w:rFonts w:ascii="Times New Roman" w:hAnsi="Times New Roman"/>
                <w:bCs/>
              </w:rPr>
              <w:t xml:space="preserve">Bentler, R., Muller, G., Ricketts, T. (2016). Modern Hearing Aids: Verification, Outcome Measures, and Follow-Up. </w:t>
            </w:r>
            <w:r>
              <w:rPr>
                <w:rFonts w:ascii="Times New Roman" w:hAnsi="Times New Roman"/>
              </w:rPr>
              <w:t>San Diego, CA: Plural Publishing Inc</w:t>
            </w:r>
          </w:p>
          <w:p>
            <w:pPr>
              <w:numPr>
                <w:ilvl w:val="0"/>
                <w:numId w:val="12"/>
              </w:numPr>
              <w:spacing w:after="0" w:line="240" w:lineRule="auto"/>
              <w:rPr>
                <w:rFonts w:ascii="Times New Roman" w:hAnsi="Times New Roman"/>
                <w:i/>
                <w:iCs/>
              </w:rPr>
            </w:pPr>
            <w:r>
              <w:rPr>
                <w:rFonts w:ascii="Times New Roman" w:hAnsi="Times New Roman"/>
                <w:color w:val="000000"/>
              </w:rPr>
              <w:t xml:space="preserve">AAA Task Force on Audiologic Management of Adult Hearing Impairment. (2006). </w:t>
            </w:r>
            <w:r>
              <w:rPr>
                <w:rFonts w:ascii="Times New Roman" w:hAnsi="Times New Roman"/>
                <w:i/>
                <w:iCs/>
                <w:color w:val="000000"/>
              </w:rPr>
              <w:t>Guidelines for</w:t>
            </w:r>
            <w:r>
              <w:rPr>
                <w:rFonts w:ascii="Times New Roman" w:hAnsi="Times New Roman"/>
                <w:i/>
                <w:iCs/>
              </w:rPr>
              <w:t xml:space="preserve"> </w:t>
            </w:r>
            <w:r>
              <w:rPr>
                <w:rFonts w:ascii="Times New Roman" w:hAnsi="Times New Roman"/>
                <w:i/>
                <w:iCs/>
                <w:color w:val="000000"/>
              </w:rPr>
              <w:t>the Audiologic Management of Adult Hearing Impairment</w:t>
            </w:r>
            <w:r>
              <w:rPr>
                <w:rFonts w:ascii="Times New Roman" w:hAnsi="Times New Roman"/>
                <w:color w:val="000000"/>
              </w:rPr>
              <w:t>. Available at:</w:t>
            </w:r>
          </w:p>
          <w:p>
            <w:pPr>
              <w:rPr>
                <w:rFonts w:ascii="Times New Roman" w:hAnsi="Times New Roman"/>
                <w:i/>
                <w:iCs/>
              </w:rPr>
            </w:pPr>
            <w:r>
              <w:fldChar w:fldCharType="begin"/>
            </w:r>
            <w:r>
              <w:instrText xml:space="preserve"> HYPERLINK "https://audiology-web.s3.amazonaws.com/migrated/haguidelines.pdf_53994876e92e42.70908344.pdf" </w:instrText>
            </w:r>
            <w:r>
              <w:fldChar w:fldCharType="separate"/>
            </w:r>
            <w:r>
              <w:rPr>
                <w:rStyle w:val="6"/>
                <w:rFonts w:ascii="Times New Roman" w:hAnsi="Times New Roman" w:cs="Times New Roman"/>
                <w:i/>
                <w:iCs/>
              </w:rPr>
              <w:t>https://audiology-web.s3.amazonaws.com/migrated/haguidelines.pdf_53994876e92e42.70908344.pdf</w:t>
            </w:r>
            <w:r>
              <w:rPr>
                <w:rStyle w:val="6"/>
                <w:rFonts w:ascii="Times New Roman" w:hAnsi="Times New Roman" w:cs="Times New Roman"/>
                <w:i/>
                <w:iCs/>
              </w:rPr>
              <w:fldChar w:fldCharType="end"/>
            </w:r>
          </w:p>
          <w:p>
            <w:pPr>
              <w:rPr>
                <w:rFonts w:ascii="Times New Roman" w:hAnsi="Times New Roman"/>
                <w:sz w:val="24"/>
              </w:rPr>
            </w:pPr>
            <w:r>
              <w:rPr>
                <w:rFonts w:ascii="Times New Roman" w:hAnsi="Times New Roman"/>
                <w:color w:val="000000"/>
              </w:rPr>
              <w:t>Additional references available online or on the course Canvas website.</w:t>
            </w:r>
          </w:p>
        </w:tc>
      </w:tr>
    </w:tbl>
    <w:p>
      <w:pPr>
        <w:rPr>
          <w:rFonts w:ascii="Times New Roman" w:hAnsi="Times New Roman"/>
          <w:sz w:val="24"/>
        </w:rPr>
      </w:pPr>
    </w:p>
    <w:p>
      <w:pPr>
        <w:spacing w:before="160"/>
        <w:ind w:left="-806"/>
        <w:rPr>
          <w:rFonts w:ascii="Times New Roman" w:hAnsi="Times New Roman"/>
          <w:b/>
          <w:bCs/>
          <w:sz w:val="24"/>
        </w:rPr>
      </w:pPr>
      <w:r>
        <w:rPr>
          <w:rFonts w:hint="cs" w:ascii="Times New Roman" w:hAnsi="Times New Roman"/>
          <w:b/>
          <w:bCs/>
          <w:sz w:val="24"/>
          <w:rtl/>
        </w:rPr>
        <w:t>27</w:t>
      </w:r>
      <w:r>
        <w:rPr>
          <w:rFonts w:ascii="Times New Roman" w:hAnsi="Times New Roman"/>
          <w:b/>
          <w:bCs/>
          <w:sz w:val="24"/>
        </w:rPr>
        <w:t xml:space="preserve"> Additional information:</w:t>
      </w:r>
    </w:p>
    <w:tbl>
      <w:tblPr>
        <w:tblStyle w:val="3"/>
        <w:tblW w:w="100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72" w:type="dxa"/>
        </w:tblCellMar>
      </w:tblPr>
      <w:tblGrid>
        <w:gridCol w:w="10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008" w:type="dxa"/>
          </w:tcPr>
          <w:p>
            <w:pPr>
              <w:autoSpaceDE w:val="0"/>
              <w:autoSpaceDN w:val="0"/>
              <w:adjustRightInd w:val="0"/>
              <w:spacing w:before="140" w:after="100"/>
              <w:rPr>
                <w:rFonts w:ascii="Times New Roman" w:hAnsi="Times New Roman"/>
              </w:rPr>
            </w:pPr>
            <w:r>
              <w:rPr>
                <w:rFonts w:ascii="Times New Roman" w:hAnsi="Times New Roman"/>
              </w:rPr>
              <w:t>Class Attendance, Participation, &amp; Professionalism</w:t>
            </w:r>
          </w:p>
          <w:p>
            <w:pPr>
              <w:autoSpaceDE w:val="0"/>
              <w:autoSpaceDN w:val="0"/>
              <w:adjustRightInd w:val="0"/>
              <w:rPr>
                <w:rFonts w:ascii="Times New Roman" w:hAnsi="Times New Roman"/>
              </w:rPr>
            </w:pPr>
            <w:r>
              <w:rPr>
                <w:rFonts w:ascii="Times New Roman" w:hAnsi="Times New Roman"/>
              </w:rPr>
              <w:t>Participation and professionalism are extremely important aspects of this course. I expect you to be interested in the material, engaged in the class, and willing to put forth the effort required in order to learn.</w:t>
            </w:r>
          </w:p>
        </w:tc>
      </w:tr>
    </w:tbl>
    <w:p>
      <w:pPr>
        <w:rPr>
          <w:rFonts w:ascii="Times New Roman" w:hAnsi="Times New Roman"/>
          <w:sz w:val="24"/>
        </w:rPr>
      </w:pPr>
    </w:p>
    <w:p>
      <w:pPr>
        <w:rPr>
          <w:rFonts w:ascii="Times New Roman" w:hAnsi="Times New Roman"/>
          <w:sz w:val="20"/>
          <w:szCs w:val="18"/>
        </w:rPr>
      </w:pPr>
      <w:r>
        <w:rPr>
          <w:rFonts w:ascii="Times New Roman" w:hAnsi="Times New Roman"/>
          <w:sz w:val="20"/>
          <w:szCs w:val="18"/>
        </w:rPr>
        <w:t>Name of Course Coordinator: ------Soha Garadat--------Signature: --</w:t>
      </w:r>
      <w:r>
        <w:rPr>
          <w:rFonts w:ascii="Brush Script MT" w:hAnsi="Brush Script MT"/>
          <w:bCs/>
          <w:color w:val="000000"/>
        </w:rPr>
        <w:t xml:space="preserve"> Soha Garadat</w:t>
      </w:r>
      <w:r>
        <w:rPr>
          <w:rFonts w:ascii="Times New Roman" w:hAnsi="Times New Roman"/>
          <w:bCs/>
          <w:color w:val="000000"/>
        </w:rPr>
        <w:t xml:space="preserve">    </w:t>
      </w:r>
      <w:r>
        <w:rPr>
          <w:rFonts w:ascii="Times New Roman" w:hAnsi="Times New Roman"/>
          <w:sz w:val="20"/>
          <w:szCs w:val="18"/>
        </w:rPr>
        <w:t>---- Date: ---2/21/21--</w:t>
      </w:r>
    </w:p>
    <w:p>
      <w:pPr>
        <w:rPr>
          <w:rFonts w:ascii="Times New Roman" w:hAnsi="Times New Roman"/>
          <w:sz w:val="20"/>
          <w:szCs w:val="18"/>
        </w:rPr>
      </w:pPr>
      <w:r>
        <w:rPr>
          <w:rFonts w:ascii="Times New Roman" w:hAnsi="Times New Roman"/>
          <w:sz w:val="20"/>
          <w:szCs w:val="18"/>
        </w:rPr>
        <w:t>Head of Curriculum Committee/Department: ----------Soha Garadat------ Signature: -----</w:t>
      </w:r>
      <w:r>
        <w:rPr>
          <w:rFonts w:ascii="Brush Script MT" w:hAnsi="Brush Script MT"/>
          <w:bCs/>
          <w:color w:val="000000"/>
        </w:rPr>
        <w:t xml:space="preserve"> Soha Garadat</w:t>
      </w:r>
      <w:r>
        <w:rPr>
          <w:rFonts w:ascii="Times New Roman" w:hAnsi="Times New Roman"/>
          <w:bCs/>
          <w:color w:val="000000"/>
        </w:rPr>
        <w:t xml:space="preserve">    </w:t>
      </w:r>
      <w:r>
        <w:rPr>
          <w:rFonts w:ascii="Times New Roman" w:hAnsi="Times New Roman"/>
          <w:sz w:val="20"/>
          <w:szCs w:val="18"/>
        </w:rPr>
        <w:t>---</w:t>
      </w:r>
    </w:p>
    <w:p>
      <w:pPr>
        <w:rPr>
          <w:rFonts w:ascii="Times New Roman" w:hAnsi="Times New Roman"/>
          <w:sz w:val="20"/>
          <w:szCs w:val="18"/>
        </w:rPr>
      </w:pPr>
      <w:r>
        <w:rPr>
          <w:rFonts w:ascii="Times New Roman" w:hAnsi="Times New Roman"/>
          <w:sz w:val="20"/>
          <w:szCs w:val="18"/>
        </w:rPr>
        <w:t>Head of Department: ----------------------Soha Garadat------ Signature: -----</w:t>
      </w:r>
      <w:r>
        <w:rPr>
          <w:rFonts w:ascii="Brush Script MT" w:hAnsi="Brush Script MT"/>
          <w:bCs/>
          <w:color w:val="000000"/>
        </w:rPr>
        <w:t xml:space="preserve"> Soha Garadat</w:t>
      </w:r>
      <w:r>
        <w:rPr>
          <w:rFonts w:ascii="Times New Roman" w:hAnsi="Times New Roman"/>
          <w:bCs/>
          <w:color w:val="000000"/>
        </w:rPr>
        <w:t xml:space="preserve">    </w:t>
      </w:r>
      <w:r>
        <w:rPr>
          <w:rFonts w:ascii="Times New Roman" w:hAnsi="Times New Roman"/>
          <w:sz w:val="20"/>
          <w:szCs w:val="18"/>
        </w:rPr>
        <w:t>---</w:t>
      </w:r>
    </w:p>
    <w:p>
      <w:pPr>
        <w:spacing w:line="240" w:lineRule="auto"/>
        <w:rPr>
          <w:rFonts w:ascii="Times New Roman" w:hAnsi="Times New Roman"/>
          <w:sz w:val="20"/>
          <w:szCs w:val="18"/>
        </w:rPr>
      </w:pPr>
      <w:bookmarkStart w:id="0" w:name="_GoBack"/>
      <w:bookmarkEnd w:id="0"/>
      <w:r>
        <w:rPr>
          <w:rFonts w:ascii="Times New Roman" w:hAnsi="Times New Roman"/>
          <w:sz w:val="20"/>
          <w:szCs w:val="18"/>
        </w:rPr>
        <w:t xml:space="preserve">Head of Curriculum Committee/Faculty: Professor Ziad Hawamdeh     Signature: </w:t>
      </w:r>
      <w:r>
        <w:rPr>
          <w:rFonts w:hint="default" w:ascii="Times New Roman" w:hAnsi="Times New Roman"/>
          <w:sz w:val="20"/>
          <w:szCs w:val="18"/>
          <w:lang w:val="en-US"/>
        </w:rPr>
        <w:t>Z.H</w:t>
      </w:r>
      <w:r>
        <w:rPr>
          <w:rFonts w:ascii="Times New Roman" w:hAnsi="Times New Roman"/>
          <w:sz w:val="20"/>
          <w:szCs w:val="18"/>
        </w:rPr>
        <w:t>-------------------</w:t>
      </w:r>
    </w:p>
    <w:p>
      <w:pPr>
        <w:spacing w:line="240" w:lineRule="auto"/>
        <w:rPr>
          <w:rFonts w:ascii="Times New Roman" w:hAnsi="Times New Roman"/>
          <w:sz w:val="24"/>
        </w:rPr>
      </w:pPr>
      <w:r>
        <w:rPr>
          <w:rFonts w:ascii="Times New Roman" w:hAnsi="Times New Roman"/>
          <w:sz w:val="20"/>
          <w:szCs w:val="18"/>
        </w:rPr>
        <w:t>Dean: Professor Ziad Hawamdeh                                                            Signature: --</w:t>
      </w:r>
      <w:r>
        <w:rPr>
          <w:rFonts w:hint="default" w:ascii="Times New Roman" w:hAnsi="Times New Roman"/>
          <w:sz w:val="20"/>
          <w:szCs w:val="18"/>
          <w:lang w:val="en-US"/>
        </w:rPr>
        <w:t>Z.H</w:t>
      </w:r>
      <w:r>
        <w:rPr>
          <w:rFonts w:ascii="Times New Roman" w:hAnsi="Times New Roman"/>
          <w:sz w:val="20"/>
          <w:szCs w:val="18"/>
        </w:rPr>
        <w:t>----------------</w:t>
      </w:r>
      <w:r>
        <w:rPr>
          <w:rFonts w:ascii="Times New Roman" w:hAnsi="Times New Roman"/>
          <w:sz w:val="24"/>
        </w:rPr>
        <w:t xml:space="preserve"> </w:t>
      </w:r>
    </w:p>
    <w:p>
      <w:pPr>
        <w:rPr>
          <w:rFonts w:ascii="Times New Roman" w:hAnsi="Times New Roman"/>
          <w:sz w:val="24"/>
          <w:rtl/>
          <w:lang w:bidi="ar-JO"/>
        </w:rPr>
      </w:pPr>
    </w:p>
    <w:sectPr>
      <w:headerReference r:id="rId5" w:type="default"/>
      <w:footerReference r:id="rId6" w:type="default"/>
      <w:pgSz w:w="12240" w:h="15840"/>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S Gothic">
    <w:panose1 w:val="020B0609070205080204"/>
    <w:charset w:val="80"/>
    <w:family w:val="modern"/>
    <w:pitch w:val="default"/>
    <w:sig w:usb0="E00002FF" w:usb1="6AC7FDFB" w:usb2="00000012" w:usb3="00000000" w:csb0="4002009F" w:csb1="DFD70000"/>
  </w:font>
  <w:font w:name="Symbol">
    <w:panose1 w:val="05050102010706020507"/>
    <w:charset w:val="02"/>
    <w:family w:val="roman"/>
    <w:pitch w:val="default"/>
    <w:sig w:usb0="00000000" w:usb1="00000000" w:usb2="00000000" w:usb3="00000000" w:csb0="80000000" w:csb1="00000000"/>
  </w:font>
  <w:font w:name="Brush Script MT">
    <w:panose1 w:val="03060802040406070304"/>
    <w:charset w:val="00"/>
    <w:family w:val="script"/>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13722991"/>
      <w:docPartObj>
        <w:docPartGallery w:val="AutoText"/>
      </w:docPartObj>
    </w:sdtPr>
    <w:sdtContent>
      <w:p>
        <w:pPr>
          <w:pStyle w:val="4"/>
          <w:jc w:val="center"/>
        </w:pPr>
        <w:r>
          <w:fldChar w:fldCharType="begin"/>
        </w:r>
        <w:r>
          <w:instrText xml:space="preserve"> PAGE   \* MERGEFORMAT </w:instrText>
        </w:r>
        <w:r>
          <w:fldChar w:fldCharType="separate"/>
        </w:r>
        <w:r>
          <w:t>1</w:t>
        </w:r>
        <w:r>
          <w:fldChar w:fldCharType="end"/>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Times New Roman" w:hAnsi="Times New Roman"/>
        <w:sz w:val="24"/>
        <w:rtl/>
      </w:rPr>
    </w:pPr>
    <w:r>
      <w:drawing>
        <wp:anchor distT="0" distB="0" distL="114300" distR="114300" simplePos="0" relativeHeight="251659264" behindDoc="0" locked="0" layoutInCell="1" allowOverlap="1">
          <wp:simplePos x="0" y="0"/>
          <wp:positionH relativeFrom="margin">
            <wp:posOffset>5582285</wp:posOffset>
          </wp:positionH>
          <wp:positionV relativeFrom="margin">
            <wp:posOffset>-677545</wp:posOffset>
          </wp:positionV>
          <wp:extent cx="445135" cy="557530"/>
          <wp:effectExtent l="19050" t="0" r="0" b="0"/>
          <wp:wrapSquare wrapText="bothSides"/>
          <wp:docPr id="10" name="Picture 10" descr="logo col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lor "/>
                  <pic:cNvPicPr>
                    <a:picLocks noChangeAspect="1" noChangeArrowheads="1"/>
                  </pic:cNvPicPr>
                </pic:nvPicPr>
                <pic:blipFill>
                  <a:blip r:embed="rId1" cstate="print"/>
                  <a:srcRect/>
                  <a:stretch>
                    <a:fillRect/>
                  </a:stretch>
                </pic:blipFill>
                <pic:spPr>
                  <a:xfrm>
                    <a:off x="0" y="0"/>
                    <a:ext cx="445135" cy="557530"/>
                  </a:xfrm>
                  <a:prstGeom prst="rect">
                    <a:avLst/>
                  </a:prstGeom>
                  <a:noFill/>
                  <a:ln w="9525">
                    <a:noFill/>
                    <a:miter lim="800000"/>
                    <a:headEnd/>
                    <a:tailEnd/>
                  </a:ln>
                </pic:spPr>
              </pic:pic>
            </a:graphicData>
          </a:graphic>
        </wp:anchor>
      </w:drawing>
    </w:r>
    <w:r>
      <w:drawing>
        <wp:anchor distT="0" distB="0" distL="114300" distR="114300" simplePos="0" relativeHeight="251660288" behindDoc="0" locked="0" layoutInCell="1" allowOverlap="1">
          <wp:simplePos x="0" y="0"/>
          <wp:positionH relativeFrom="margin">
            <wp:posOffset>-647700</wp:posOffset>
          </wp:positionH>
          <wp:positionV relativeFrom="margin">
            <wp:posOffset>-676910</wp:posOffset>
          </wp:positionV>
          <wp:extent cx="992505" cy="556895"/>
          <wp:effectExtent l="19050" t="0" r="0" b="0"/>
          <wp:wrapSquare wrapText="bothSides"/>
          <wp:docPr id="11" name="Picture 11" descr="ta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aher"/>
                  <pic:cNvPicPr>
                    <a:picLocks noChangeAspect="1" noChangeArrowheads="1"/>
                  </pic:cNvPicPr>
                </pic:nvPicPr>
                <pic:blipFill>
                  <a:blip r:embed="rId2" cstate="print"/>
                  <a:srcRect/>
                  <a:stretch>
                    <a:fillRect/>
                  </a:stretch>
                </pic:blipFill>
                <pic:spPr>
                  <a:xfrm>
                    <a:off x="0" y="0"/>
                    <a:ext cx="992505" cy="556895"/>
                  </a:xfrm>
                  <a:prstGeom prst="rect">
                    <a:avLst/>
                  </a:prstGeom>
                  <a:noFill/>
                  <a:ln w="9525">
                    <a:noFill/>
                    <a:miter lim="800000"/>
                    <a:headEnd/>
                    <a:tailEnd/>
                  </a:ln>
                </pic:spPr>
              </pic:pic>
            </a:graphicData>
          </a:graphic>
        </wp:anchor>
      </w:drawing>
    </w:r>
    <w:r>
      <w:rPr>
        <w:rFonts w:hint="cs" w:asciiTheme="majorBidi" w:hAnsiTheme="majorBidi" w:cstheme="majorBidi"/>
        <w:b/>
        <w:bCs/>
        <w:sz w:val="24"/>
        <w:rtl/>
      </w:rPr>
      <w:t xml:space="preserve">ملحق رقم </w:t>
    </w:r>
    <w:r>
      <w:rPr>
        <w:rFonts w:hint="cs" w:asciiTheme="majorBidi" w:hAnsiTheme="majorBidi" w:cstheme="majorBidi"/>
        <w:b/>
        <w:bCs/>
        <w:sz w:val="24"/>
        <w:rtl/>
      </w:rPr>
      <w:t>(2)</w:t>
    </w:r>
  </w:p>
  <w:p>
    <w:pPr>
      <w:pStyle w:val="5"/>
      <w:jc w:val="center"/>
    </w:pPr>
    <w:r>
      <w:rPr>
        <w:rFonts w:asciiTheme="majorBidi" w:hAnsiTheme="majorBidi" w:cstheme="majorBidi"/>
        <w:b/>
        <w:bCs/>
        <w:sz w:val="24"/>
      </w:rPr>
      <w:t>e- 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4A4DD0"/>
    <w:multiLevelType w:val="multilevel"/>
    <w:tmpl w:val="0B4A4DD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75553D2"/>
    <w:multiLevelType w:val="multilevel"/>
    <w:tmpl w:val="175553D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25E29F2"/>
    <w:multiLevelType w:val="multilevel"/>
    <w:tmpl w:val="225E29F2"/>
    <w:lvl w:ilvl="0" w:tentative="0">
      <w:start w:val="1"/>
      <w:numFmt w:val="decimal"/>
      <w:lvlText w:val="%1."/>
      <w:lvlJc w:val="left"/>
      <w:pPr>
        <w:ind w:left="720" w:hanging="360"/>
      </w:pPr>
      <w:rPr>
        <w:rFonts w:hint="default"/>
        <w:sz w:val="24"/>
        <w:szCs w:val="24"/>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3E173E56"/>
    <w:multiLevelType w:val="multilevel"/>
    <w:tmpl w:val="3E173E56"/>
    <w:lvl w:ilvl="0" w:tentative="0">
      <w:start w:val="1"/>
      <w:numFmt w:val="bullet"/>
      <w:lvlText w:val=""/>
      <w:lvlJc w:val="left"/>
      <w:pPr>
        <w:ind w:left="720" w:hanging="360"/>
      </w:pPr>
      <w:rPr>
        <w:rFonts w:hint="default" w:ascii="Symbol" w:hAnsi="Symbol" w:cs="Symbol"/>
        <w:sz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400F3486"/>
    <w:multiLevelType w:val="multilevel"/>
    <w:tmpl w:val="400F3486"/>
    <w:lvl w:ilvl="0" w:tentative="0">
      <w:start w:val="1"/>
      <w:numFmt w:val="upperLetter"/>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5">
    <w:nsid w:val="42952006"/>
    <w:multiLevelType w:val="multilevel"/>
    <w:tmpl w:val="4295200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4C022C95"/>
    <w:multiLevelType w:val="multilevel"/>
    <w:tmpl w:val="4C022C95"/>
    <w:lvl w:ilvl="0" w:tentative="0">
      <w:start w:val="0"/>
      <w:numFmt w:val="bullet"/>
      <w:lvlText w:val=""/>
      <w:lvlJc w:val="left"/>
      <w:pPr>
        <w:ind w:left="720" w:hanging="360"/>
      </w:pPr>
      <w:rPr>
        <w:rFonts w:hint="default" w:ascii="Symbol" w:hAnsi="Symbol" w:eastAsia="Times New Roman" w:cs="Times New Roman"/>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7">
    <w:nsid w:val="54C130CB"/>
    <w:multiLevelType w:val="multilevel"/>
    <w:tmpl w:val="54C130CB"/>
    <w:lvl w:ilvl="0" w:tentative="0">
      <w:start w:val="1"/>
      <w:numFmt w:val="decimal"/>
      <w:lvlText w:val="%1."/>
      <w:lvlJc w:val="left"/>
      <w:pPr>
        <w:ind w:left="720" w:hanging="360"/>
      </w:pPr>
      <w:rPr>
        <w:rFonts w:hint="default"/>
      </w:rPr>
    </w:lvl>
    <w:lvl w:ilvl="1" w:tentative="0">
      <w:start w:val="0"/>
      <w:numFmt w:val="bullet"/>
      <w:lvlText w:val="•"/>
      <w:lvlJc w:val="left"/>
      <w:pPr>
        <w:ind w:left="1440" w:hanging="360"/>
      </w:pPr>
      <w:rPr>
        <w:rFonts w:hint="default" w:ascii="Times New Roman" w:hAnsi="Times New Roman" w:eastAsia="Times New Roman" w:cs="Times New Roman"/>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5DFD6D0E"/>
    <w:multiLevelType w:val="multilevel"/>
    <w:tmpl w:val="5DFD6D0E"/>
    <w:lvl w:ilvl="0" w:tentative="0">
      <w:start w:val="1"/>
      <w:numFmt w:val="bullet"/>
      <w:lvlText w:val=""/>
      <w:lvlJc w:val="left"/>
      <w:pPr>
        <w:ind w:left="1080" w:hanging="360"/>
      </w:pPr>
      <w:rPr>
        <w:rFonts w:hint="default" w:ascii="Symbol" w:hAnsi="Symbol" w:cs="Symbol"/>
        <w:sz w:val="16"/>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9">
    <w:nsid w:val="67F02DB8"/>
    <w:multiLevelType w:val="multilevel"/>
    <w:tmpl w:val="67F02DB8"/>
    <w:lvl w:ilvl="0" w:tentative="0">
      <w:start w:val="1"/>
      <w:numFmt w:val="decimal"/>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732E786D"/>
    <w:multiLevelType w:val="multilevel"/>
    <w:tmpl w:val="732E786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7DA5792A"/>
    <w:multiLevelType w:val="multilevel"/>
    <w:tmpl w:val="7DA5792A"/>
    <w:lvl w:ilvl="0" w:tentative="0">
      <w:start w:val="1"/>
      <w:numFmt w:val="decimal"/>
      <w:pStyle w:val="11"/>
      <w:lvlText w:val="%1."/>
      <w:lvlJc w:val="left"/>
      <w:pPr>
        <w:tabs>
          <w:tab w:val="left" w:pos="360"/>
        </w:tabs>
        <w:ind w:left="360" w:hanging="360"/>
      </w:pPr>
    </w:lvl>
    <w:lvl w:ilvl="1" w:tentative="0">
      <w:start w:val="1"/>
      <w:numFmt w:val="lowerLetter"/>
      <w:lvlText w:val="%2."/>
      <w:lvlJc w:val="left"/>
      <w:pPr>
        <w:tabs>
          <w:tab w:val="left" w:pos="1080"/>
        </w:tabs>
        <w:ind w:left="1080" w:hanging="360"/>
      </w:pPr>
    </w:lvl>
    <w:lvl w:ilvl="2" w:tentative="0">
      <w:start w:val="1"/>
      <w:numFmt w:val="lowerRoman"/>
      <w:lvlText w:val="%3."/>
      <w:lvlJc w:val="right"/>
      <w:pPr>
        <w:tabs>
          <w:tab w:val="left" w:pos="1800"/>
        </w:tabs>
        <w:ind w:left="1800" w:hanging="180"/>
      </w:pPr>
    </w:lvl>
    <w:lvl w:ilvl="3" w:tentative="0">
      <w:start w:val="1"/>
      <w:numFmt w:val="decimal"/>
      <w:lvlText w:val="%4."/>
      <w:lvlJc w:val="left"/>
      <w:pPr>
        <w:tabs>
          <w:tab w:val="left" w:pos="2520"/>
        </w:tabs>
        <w:ind w:left="2520" w:hanging="360"/>
      </w:pPr>
    </w:lvl>
    <w:lvl w:ilvl="4" w:tentative="0">
      <w:start w:val="1"/>
      <w:numFmt w:val="lowerLetter"/>
      <w:lvlText w:val="%5."/>
      <w:lvlJc w:val="left"/>
      <w:pPr>
        <w:tabs>
          <w:tab w:val="left" w:pos="3240"/>
        </w:tabs>
        <w:ind w:left="3240" w:hanging="360"/>
      </w:pPr>
    </w:lvl>
    <w:lvl w:ilvl="5" w:tentative="0">
      <w:start w:val="1"/>
      <w:numFmt w:val="lowerRoman"/>
      <w:lvlText w:val="%6."/>
      <w:lvlJc w:val="right"/>
      <w:pPr>
        <w:tabs>
          <w:tab w:val="left" w:pos="3960"/>
        </w:tabs>
        <w:ind w:left="3960" w:hanging="180"/>
      </w:pPr>
    </w:lvl>
    <w:lvl w:ilvl="6" w:tentative="0">
      <w:start w:val="1"/>
      <w:numFmt w:val="decimal"/>
      <w:lvlText w:val="%7."/>
      <w:lvlJc w:val="left"/>
      <w:pPr>
        <w:tabs>
          <w:tab w:val="left" w:pos="4680"/>
        </w:tabs>
        <w:ind w:left="4680" w:hanging="360"/>
      </w:pPr>
    </w:lvl>
    <w:lvl w:ilvl="7" w:tentative="0">
      <w:start w:val="1"/>
      <w:numFmt w:val="lowerLetter"/>
      <w:lvlText w:val="%8."/>
      <w:lvlJc w:val="left"/>
      <w:pPr>
        <w:tabs>
          <w:tab w:val="left" w:pos="5400"/>
        </w:tabs>
        <w:ind w:left="5400" w:hanging="360"/>
      </w:pPr>
    </w:lvl>
    <w:lvl w:ilvl="8" w:tentative="0">
      <w:start w:val="1"/>
      <w:numFmt w:val="lowerRoman"/>
      <w:lvlText w:val="%9."/>
      <w:lvlJc w:val="right"/>
      <w:pPr>
        <w:tabs>
          <w:tab w:val="left" w:pos="6120"/>
        </w:tabs>
        <w:ind w:left="6120" w:hanging="180"/>
      </w:pPr>
    </w:lvl>
  </w:abstractNum>
  <w:num w:numId="1">
    <w:abstractNumId w:val="11"/>
  </w:num>
  <w:num w:numId="2">
    <w:abstractNumId w:val="2"/>
  </w:num>
  <w:num w:numId="3">
    <w:abstractNumId w:val="10"/>
  </w:num>
  <w:num w:numId="4">
    <w:abstractNumId w:val="9"/>
  </w:num>
  <w:num w:numId="5">
    <w:abstractNumId w:val="6"/>
  </w:num>
  <w:num w:numId="6">
    <w:abstractNumId w:val="4"/>
  </w:num>
  <w:num w:numId="7">
    <w:abstractNumId w:val="3"/>
  </w:num>
  <w:num w:numId="8">
    <w:abstractNumId w:val="0"/>
  </w:num>
  <w:num w:numId="9">
    <w:abstractNumId w:val="5"/>
  </w:num>
  <w:num w:numId="10">
    <w:abstractNumId w:val="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9"/>
    <w:rsid w:val="000067B0"/>
    <w:rsid w:val="00031716"/>
    <w:rsid w:val="00056E0D"/>
    <w:rsid w:val="000805E2"/>
    <w:rsid w:val="00092D23"/>
    <w:rsid w:val="000A3BE4"/>
    <w:rsid w:val="000A5F11"/>
    <w:rsid w:val="000B49C0"/>
    <w:rsid w:val="000E1E11"/>
    <w:rsid w:val="000F6B16"/>
    <w:rsid w:val="0011327E"/>
    <w:rsid w:val="00116D6A"/>
    <w:rsid w:val="00124D3F"/>
    <w:rsid w:val="0016552A"/>
    <w:rsid w:val="0018078C"/>
    <w:rsid w:val="00197239"/>
    <w:rsid w:val="00200C0F"/>
    <w:rsid w:val="002373C9"/>
    <w:rsid w:val="0024566B"/>
    <w:rsid w:val="00251E89"/>
    <w:rsid w:val="00275984"/>
    <w:rsid w:val="002D61B1"/>
    <w:rsid w:val="00313E1B"/>
    <w:rsid w:val="00354A00"/>
    <w:rsid w:val="00386396"/>
    <w:rsid w:val="003E56DC"/>
    <w:rsid w:val="00412BE0"/>
    <w:rsid w:val="00415298"/>
    <w:rsid w:val="004211B4"/>
    <w:rsid w:val="004337B7"/>
    <w:rsid w:val="00453652"/>
    <w:rsid w:val="004865EA"/>
    <w:rsid w:val="00492F30"/>
    <w:rsid w:val="00496A08"/>
    <w:rsid w:val="00496FBF"/>
    <w:rsid w:val="004A09F3"/>
    <w:rsid w:val="004A692F"/>
    <w:rsid w:val="004F2775"/>
    <w:rsid w:val="004F4301"/>
    <w:rsid w:val="00545FF3"/>
    <w:rsid w:val="00546DED"/>
    <w:rsid w:val="0059214C"/>
    <w:rsid w:val="005A0C13"/>
    <w:rsid w:val="005A76D3"/>
    <w:rsid w:val="005B0B9E"/>
    <w:rsid w:val="005D5A86"/>
    <w:rsid w:val="005F050A"/>
    <w:rsid w:val="005F565C"/>
    <w:rsid w:val="006103E1"/>
    <w:rsid w:val="00617111"/>
    <w:rsid w:val="006420F9"/>
    <w:rsid w:val="00643574"/>
    <w:rsid w:val="00693FDA"/>
    <w:rsid w:val="006A5E4E"/>
    <w:rsid w:val="006C52A0"/>
    <w:rsid w:val="00752413"/>
    <w:rsid w:val="00760A00"/>
    <w:rsid w:val="00792449"/>
    <w:rsid w:val="007C4D0E"/>
    <w:rsid w:val="00825752"/>
    <w:rsid w:val="00837A01"/>
    <w:rsid w:val="00890466"/>
    <w:rsid w:val="008D28DB"/>
    <w:rsid w:val="008E6F54"/>
    <w:rsid w:val="00903E2D"/>
    <w:rsid w:val="00906B8B"/>
    <w:rsid w:val="00920CCB"/>
    <w:rsid w:val="00932DE9"/>
    <w:rsid w:val="00935F06"/>
    <w:rsid w:val="009672AE"/>
    <w:rsid w:val="00A12CA7"/>
    <w:rsid w:val="00A23F93"/>
    <w:rsid w:val="00A30508"/>
    <w:rsid w:val="00A70DF1"/>
    <w:rsid w:val="00B21F8F"/>
    <w:rsid w:val="00B35D35"/>
    <w:rsid w:val="00B55231"/>
    <w:rsid w:val="00BC3F8D"/>
    <w:rsid w:val="00BF4393"/>
    <w:rsid w:val="00CC79FD"/>
    <w:rsid w:val="00CD0D06"/>
    <w:rsid w:val="00D02453"/>
    <w:rsid w:val="00D14F6B"/>
    <w:rsid w:val="00D8691B"/>
    <w:rsid w:val="00D92A0B"/>
    <w:rsid w:val="00D94C33"/>
    <w:rsid w:val="00DF6667"/>
    <w:rsid w:val="00E05CA1"/>
    <w:rsid w:val="00E24CD5"/>
    <w:rsid w:val="00E96BC5"/>
    <w:rsid w:val="00EB0D8E"/>
    <w:rsid w:val="00EB27A8"/>
    <w:rsid w:val="00EE0ECA"/>
    <w:rsid w:val="00F01942"/>
    <w:rsid w:val="00F01B4E"/>
    <w:rsid w:val="00F032E1"/>
    <w:rsid w:val="00F26752"/>
    <w:rsid w:val="00F45353"/>
    <w:rsid w:val="00F72B11"/>
    <w:rsid w:val="00F95557"/>
    <w:rsid w:val="00FC337B"/>
    <w:rsid w:val="00FF772A"/>
    <w:rsid w:val="216556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0"/>
    <w:unhideWhenUsed/>
    <w:qFormat/>
    <w:uiPriority w:val="99"/>
    <w:pPr>
      <w:tabs>
        <w:tab w:val="center" w:pos="4320"/>
        <w:tab w:val="right" w:pos="8640"/>
      </w:tabs>
      <w:spacing w:after="0" w:line="240" w:lineRule="auto"/>
    </w:pPr>
  </w:style>
  <w:style w:type="paragraph" w:styleId="5">
    <w:name w:val="header"/>
    <w:basedOn w:val="1"/>
    <w:link w:val="9"/>
    <w:unhideWhenUsed/>
    <w:qFormat/>
    <w:uiPriority w:val="99"/>
    <w:pPr>
      <w:tabs>
        <w:tab w:val="center" w:pos="4320"/>
        <w:tab w:val="right" w:pos="8640"/>
      </w:tabs>
      <w:spacing w:after="0" w:line="240" w:lineRule="auto"/>
    </w:pPr>
  </w:style>
  <w:style w:type="character" w:styleId="6">
    <w:name w:val="Hyperlink"/>
    <w:qFormat/>
    <w:uiPriority w:val="0"/>
    <w:rPr>
      <w:rFonts w:hint="default" w:ascii="Arial" w:hAnsi="Arial" w:cs="Arial"/>
      <w:color w:val="0000FF"/>
      <w:u w:val="single"/>
    </w:rPr>
  </w:style>
  <w:style w:type="table" w:styleId="7">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left="720"/>
      <w:contextualSpacing/>
    </w:pPr>
  </w:style>
  <w:style w:type="character" w:customStyle="1" w:styleId="9">
    <w:name w:val="Header Char"/>
    <w:basedOn w:val="2"/>
    <w:link w:val="5"/>
    <w:qFormat/>
    <w:uiPriority w:val="99"/>
  </w:style>
  <w:style w:type="character" w:customStyle="1" w:styleId="10">
    <w:name w:val="Footer Char"/>
    <w:basedOn w:val="2"/>
    <w:link w:val="4"/>
    <w:qFormat/>
    <w:uiPriority w:val="99"/>
  </w:style>
  <w:style w:type="paragraph" w:customStyle="1" w:styleId="11">
    <w:name w:val="ps1 numbered"/>
    <w:basedOn w:val="1"/>
    <w:qFormat/>
    <w:uiPriority w:val="0"/>
    <w:pPr>
      <w:numPr>
        <w:ilvl w:val="0"/>
        <w:numId w:val="1"/>
      </w:numPr>
      <w:spacing w:after="0" w:line="240" w:lineRule="auto"/>
    </w:pPr>
    <w:rPr>
      <w:rFonts w:ascii="Cambria" w:hAnsi="Cambria" w:eastAsia="Times New Roman" w:cs="Times New Roman"/>
      <w:b/>
      <w:bCs/>
      <w:sz w:val="24"/>
      <w:szCs w:val="24"/>
      <w:lang w:val="en" w:eastAsia="zh-CN"/>
    </w:rPr>
  </w:style>
  <w:style w:type="character" w:customStyle="1" w:styleId="12">
    <w:name w:val="hps"/>
    <w:qFormat/>
    <w:uiPriority w:val="0"/>
  </w:style>
  <w:style w:type="character" w:customStyle="1" w:styleId="13">
    <w:name w:val="Unresolved Mention"/>
    <w:basedOn w:val="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_dlc_DocId xmlns="4c854669-c37d-4e1c-9895-ff9cd39da670">KEWWX7CN5SVZ-3-859</_dlc_DocId>
    <_dlc_DocIdUrl xmlns="4c854669-c37d-4e1c-9895-ff9cd39da670">
      <Url>http://sites.ju.edu.jo/en/Pqmc/_layouts/DocIdRedir.aspx?ID=KEWWX7CN5SVZ-3-859</Url>
      <Description>KEWWX7CN5SVZ-3-859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7c804c335aacffea58904f24819a2968">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5b6d33f8c57fa00a6d0599f27e2bf41a"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4DDAA7-FB7D-4BFD-812A-185183C8716D}">
  <ds:schemaRefs/>
</ds:datastoreItem>
</file>

<file path=customXml/itemProps3.xml><?xml version="1.0" encoding="utf-8"?>
<ds:datastoreItem xmlns:ds="http://schemas.openxmlformats.org/officeDocument/2006/customXml" ds:itemID="{B959AE34-EFB0-4D9C-9A97-74574D5F2274}">
  <ds:schemaRefs/>
</ds:datastoreItem>
</file>

<file path=customXml/itemProps4.xml><?xml version="1.0" encoding="utf-8"?>
<ds:datastoreItem xmlns:ds="http://schemas.openxmlformats.org/officeDocument/2006/customXml" ds:itemID="{ACEF8BBD-2290-48EA-83C1-7A16EC3FB379}">
  <ds:schemaRefs/>
</ds:datastoreItem>
</file>

<file path=customXml/itemProps5.xml><?xml version="1.0" encoding="utf-8"?>
<ds:datastoreItem xmlns:ds="http://schemas.openxmlformats.org/officeDocument/2006/customXml" ds:itemID="{9B5B75C4-9691-4771-A198-C95EFDD3D4D6}">
  <ds:schemaRefs/>
</ds:datastoreItem>
</file>

<file path=docProps/app.xml><?xml version="1.0" encoding="utf-8"?>
<Properties xmlns="http://schemas.openxmlformats.org/officeDocument/2006/extended-properties" xmlns:vt="http://schemas.openxmlformats.org/officeDocument/2006/docPropsVTypes">
  <Template>Normal</Template>
  <Pages>9</Pages>
  <Words>2936</Words>
  <Characters>16738</Characters>
  <Lines>139</Lines>
  <Paragraphs>39</Paragraphs>
  <TotalTime>0</TotalTime>
  <ScaleCrop>false</ScaleCrop>
  <LinksUpToDate>false</LinksUpToDate>
  <CharactersWithSpaces>19635</CharactersWithSpaces>
  <Application>WPS Office_11.2.0.10114_F1E327BC-269C-435d-A152-05C5408002CA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2021-02-21T07:59:00Z</dcterms:created>
  <dc:creator>Njood Aldebi</dc:creator>
  <cp:lastModifiedBy>r.alghazawi</cp:lastModifiedBy>
  <cp:lastPrinted>2020-10-20T08:19:00Z</cp:lastPrinted>
  <dcterms:modified xsi:type="dcterms:W3CDTF">2021-05-06T07:30:33Z</dcterms:modified>
  <dc:title>E-Syllabus</dc:title>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0x010100A8F1C09868A7E246A4FE7220FE07E894</vt:lpwstr>
  </property>
  <property fmtid="{D5CDD505-2E9C-101B-9397-08002B2CF9AE}" pid="3" name="_dlc_DocIdItemGuid">
    <vt:lpwstr>1adb2ab9-6916-4887-aef9-cf38fcacee71</vt:lpwstr>
  </property>
  <property fmtid="{D5CDD505-2E9C-101B-9397-08002B2CF9AE}" pid="4" name="KSOProductBuildVer">
    <vt:lpwstr>1033-11.2.0.10114</vt:lpwstr>
  </property>
</Properties>
</file>